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Century Gothic" w:cs="Century Gothic" w:hAnsi="Century Gothic" w:eastAsia="Century Gothic"/>
          <w:sz w:val="22"/>
          <w:szCs w:val="22"/>
        </w:rPr>
      </w:pPr>
    </w:p>
    <w:p>
      <w:pPr>
        <w:pStyle w:val="Body A"/>
        <w:jc w:val="right"/>
        <w:rPr>
          <w:rFonts w:ascii="Century Gothic" w:cs="Century Gothic" w:hAnsi="Century Gothic" w:eastAsia="Century Gothic"/>
          <w:sz w:val="22"/>
          <w:szCs w:val="22"/>
        </w:rPr>
      </w:pPr>
      <w:r>
        <w:rPr>
          <w:rFonts w:ascii="Century Gothic" w:hAnsi="Century Gothic"/>
          <w:sz w:val="22"/>
          <w:szCs w:val="22"/>
          <w:rtl w:val="0"/>
          <w:lang w:val="fr-FR"/>
        </w:rPr>
        <w:t xml:space="preserve">Date : </w:t>
      </w:r>
      <w:r>
        <w:rPr>
          <w:rFonts w:ascii="Century Gothic" w:cs="Century Gothic" w:hAnsi="Century Gothic" w:eastAsia="Century Gothic"/>
          <w:sz w:val="22"/>
          <w:szCs w:val="22"/>
          <w:lang w:val="en-US"/>
        </w:rPr>
        <w:fldChar w:fldCharType="begin" w:fldLock="0"/>
      </w:r>
      <w:r>
        <w:rPr>
          <w:rFonts w:ascii="Century Gothic" w:cs="Century Gothic" w:hAnsi="Century Gothic" w:eastAsia="Century Gothic"/>
          <w:sz w:val="22"/>
          <w:szCs w:val="22"/>
          <w:lang w:val="en-US"/>
        </w:rPr>
        <w:instrText xml:space="preserve"> DATE \@ "d. MMMM y" </w:instrText>
      </w:r>
      <w:r>
        <w:rPr>
          <w:rFonts w:ascii="Century Gothic" w:cs="Century Gothic" w:hAnsi="Century Gothic" w:eastAsia="Century Gothic"/>
          <w:sz w:val="22"/>
          <w:szCs w:val="22"/>
          <w:lang w:val="en-US"/>
        </w:rPr>
        <w:fldChar w:fldCharType="separate" w:fldLock="0"/>
      </w:r>
      <w:r>
        <w:rPr>
          <w:rFonts w:ascii="Century Gothic" w:hAnsi="Century Gothic"/>
          <w:sz w:val="22"/>
          <w:szCs w:val="22"/>
          <w:rtl w:val="0"/>
          <w:lang w:val="en-US"/>
        </w:rPr>
        <w:t>Feb 4, 2024</w:t>
      </w:r>
      <w:r>
        <w:rPr>
          <w:rFonts w:ascii="Century Gothic" w:cs="Century Gothic" w:hAnsi="Century Gothic" w:eastAsia="Century Gothic"/>
          <w:sz w:val="22"/>
          <w:szCs w:val="22"/>
          <w:lang w:val="en-US"/>
        </w:rPr>
        <w:fldChar w:fldCharType="end" w:fldLock="0"/>
      </w:r>
    </w:p>
    <w:p>
      <w:pPr>
        <w:pStyle w:val="Body A"/>
        <w:jc w:val="center"/>
        <w:rPr>
          <w:rFonts w:ascii="Century Gothic" w:cs="Century Gothic" w:hAnsi="Century Gothic" w:eastAsia="Century Gothic"/>
          <w:b w:val="1"/>
          <w:bCs w:val="1"/>
          <w:sz w:val="22"/>
          <w:szCs w:val="22"/>
          <w:u w:val="single"/>
          <w:lang w:val="en-US"/>
        </w:rPr>
      </w:pPr>
      <w:r>
        <w:rPr>
          <w:rFonts w:ascii="Century Gothic" w:hAnsi="Century Gothic"/>
          <w:b w:val="1"/>
          <w:bCs w:val="1"/>
          <w:sz w:val="22"/>
          <w:szCs w:val="22"/>
          <w:u w:val="single"/>
          <w:rtl w:val="0"/>
          <w:lang w:val="en-US"/>
        </w:rPr>
        <w:t xml:space="preserve">APPOINTMENT OF PAYMASTER </w:t>
      </w:r>
    </w:p>
    <w:p>
      <w:pPr>
        <w:pStyle w:val="Body A"/>
        <w:ind w:left="360" w:firstLine="0"/>
        <w:jc w:val="center"/>
        <w:rPr>
          <w:rFonts w:ascii="Century Gothic" w:cs="Century Gothic" w:hAnsi="Century Gothic" w:eastAsia="Century Gothic"/>
          <w:b w:val="1"/>
          <w:bCs w:val="1"/>
          <w:sz w:val="22"/>
          <w:szCs w:val="22"/>
          <w:u w:val="single"/>
        </w:rPr>
      </w:pPr>
    </w:p>
    <w:p>
      <w:pPr>
        <w:pStyle w:val="Body A"/>
        <w:numPr>
          <w:ilvl w:val="0"/>
          <w:numId w:val="2"/>
        </w:numPr>
        <w:bidi w:val="0"/>
        <w:ind w:right="0"/>
        <w:jc w:val="both"/>
        <w:rPr>
          <w:rFonts w:ascii="Century Gothic" w:hAnsi="Century Gothic"/>
          <w:b w:val="1"/>
          <w:bCs w:val="1"/>
          <w:sz w:val="22"/>
          <w:szCs w:val="22"/>
          <w:rtl w:val="0"/>
          <w:lang w:val="en-US"/>
        </w:rPr>
      </w:pPr>
      <w:r>
        <w:rPr>
          <w:rFonts w:ascii="Century Gothic" w:hAnsi="Century Gothic"/>
          <w:b w:val="0"/>
          <w:bCs w:val="0"/>
          <w:sz w:val="22"/>
          <w:szCs w:val="22"/>
          <w:rtl w:val="0"/>
          <w:lang w:val="en-US"/>
        </w:rPr>
        <w:t xml:space="preserve">This agreement is entered into by </w:t>
      </w:r>
      <w:r>
        <w:rPr>
          <w:rFonts w:ascii="Century Gothic" w:hAnsi="Century Gothic"/>
          <w:b w:val="1"/>
          <w:bCs w:val="1"/>
          <w:sz w:val="22"/>
          <w:szCs w:val="22"/>
          <w:rtl w:val="0"/>
          <w:lang w:val="de-DE"/>
        </w:rPr>
        <w:t>AURA SOLUTION COMPANY LIMITED</w:t>
      </w:r>
      <w:r>
        <w:rPr>
          <w:rFonts w:ascii="Century Gothic" w:hAnsi="Century Gothic"/>
          <w:b w:val="0"/>
          <w:bCs w:val="0"/>
          <w:sz w:val="22"/>
          <w:szCs w:val="22"/>
          <w:rtl w:val="0"/>
          <w:lang w:val="de-DE"/>
        </w:rPr>
        <w:t>. (</w:t>
      </w:r>
      <w:r>
        <w:rPr>
          <w:rFonts w:ascii="Century Gothic" w:hAnsi="Century Gothic" w:hint="default"/>
          <w:b w:val="0"/>
          <w:bCs w:val="0"/>
          <w:sz w:val="22"/>
          <w:szCs w:val="22"/>
          <w:rtl w:val="0"/>
          <w:lang w:val="en-US"/>
        </w:rPr>
        <w:t>“</w:t>
      </w:r>
      <w:r>
        <w:rPr>
          <w:rFonts w:ascii="Century Gothic" w:hAnsi="Century Gothic"/>
          <w:b w:val="0"/>
          <w:bCs w:val="0"/>
          <w:sz w:val="22"/>
          <w:szCs w:val="22"/>
          <w:rtl w:val="0"/>
          <w:lang w:val="de-DE"/>
        </w:rPr>
        <w:t>Paymaster</w:t>
      </w:r>
      <w:r>
        <w:rPr>
          <w:rFonts w:ascii="Century Gothic" w:hAnsi="Century Gothic" w:hint="default"/>
          <w:b w:val="0"/>
          <w:bCs w:val="0"/>
          <w:sz w:val="22"/>
          <w:szCs w:val="22"/>
          <w:rtl w:val="0"/>
          <w:lang w:val="en-US"/>
        </w:rPr>
        <w:t>”</w:t>
      </w:r>
      <w:r>
        <w:rPr>
          <w:rFonts w:ascii="Century Gothic" w:hAnsi="Century Gothic"/>
          <w:b w:val="0"/>
          <w:bCs w:val="0"/>
          <w:sz w:val="22"/>
          <w:szCs w:val="22"/>
          <w:rtl w:val="0"/>
          <w:lang w:val="en-US"/>
        </w:rPr>
        <w:t xml:space="preserve">) and </w:t>
      </w:r>
      <w:r>
        <w:rPr>
          <w:rFonts w:ascii="Century Gothic" w:hAnsi="Century Gothic"/>
          <w:b w:val="0"/>
          <w:bCs w:val="0"/>
          <w:sz w:val="22"/>
          <w:szCs w:val="22"/>
          <w:shd w:val="clear" w:color="auto" w:fill="ffff00"/>
          <w:rtl w:val="0"/>
          <w:lang w:val="de-DE"/>
        </w:rPr>
        <w:t>XXXXXXXXXXXXX</w:t>
      </w:r>
      <w:r>
        <w:rPr>
          <w:rFonts w:ascii="Century Gothic" w:hAnsi="Century Gothic"/>
          <w:b w:val="0"/>
          <w:bCs w:val="0"/>
          <w:sz w:val="22"/>
          <w:szCs w:val="22"/>
          <w:rtl w:val="0"/>
          <w:lang w:val="de-DE"/>
        </w:rPr>
        <w:t xml:space="preserve"> (</w:t>
      </w:r>
      <w:r>
        <w:rPr>
          <w:rFonts w:ascii="Century Gothic" w:hAnsi="Century Gothic" w:hint="default"/>
          <w:b w:val="0"/>
          <w:bCs w:val="0"/>
          <w:sz w:val="22"/>
          <w:szCs w:val="22"/>
          <w:rtl w:val="0"/>
          <w:lang w:val="en-US"/>
        </w:rPr>
        <w:t>“</w:t>
      </w:r>
      <w:r>
        <w:rPr>
          <w:rFonts w:ascii="Century Gothic" w:hAnsi="Century Gothic"/>
          <w:b w:val="0"/>
          <w:bCs w:val="0"/>
          <w:sz w:val="22"/>
          <w:szCs w:val="22"/>
          <w:rtl w:val="0"/>
          <w:lang w:val="fr-FR"/>
        </w:rPr>
        <w:t>Client</w:t>
      </w:r>
      <w:r>
        <w:rPr>
          <w:rFonts w:ascii="Century Gothic" w:hAnsi="Century Gothic" w:hint="default"/>
          <w:b w:val="0"/>
          <w:bCs w:val="0"/>
          <w:sz w:val="22"/>
          <w:szCs w:val="22"/>
          <w:rtl w:val="0"/>
          <w:lang w:val="en-US"/>
        </w:rPr>
        <w:t>”</w:t>
      </w:r>
      <w:r>
        <w:rPr>
          <w:rFonts w:ascii="Century Gothic" w:hAnsi="Century Gothic"/>
          <w:b w:val="0"/>
          <w:bCs w:val="0"/>
          <w:sz w:val="22"/>
          <w:szCs w:val="22"/>
          <w:rtl w:val="0"/>
          <w:lang w:val="en-US"/>
        </w:rPr>
        <w:t>) The subject of this agreement covers the appointment of the Attorney in Fact Aura Solution Company Limited as Paymaster for Client with regard to funds deposited into Attorney</w:t>
      </w:r>
      <w:r>
        <w:rPr>
          <w:rFonts w:ascii="Century Gothic" w:hAnsi="Century Gothic" w:hint="default"/>
          <w:b w:val="0"/>
          <w:bCs w:val="0"/>
          <w:sz w:val="22"/>
          <w:szCs w:val="22"/>
          <w:rtl w:val="0"/>
          <w:lang w:val="en-US"/>
        </w:rPr>
        <w:t>’</w:t>
      </w:r>
      <w:r>
        <w:rPr>
          <w:rFonts w:ascii="Century Gothic" w:hAnsi="Century Gothic"/>
          <w:b w:val="0"/>
          <w:bCs w:val="0"/>
          <w:sz w:val="22"/>
          <w:szCs w:val="22"/>
          <w:rtl w:val="0"/>
          <w:lang w:val="en-US"/>
        </w:rPr>
        <w:t>s in fact trust account at the Client</w:t>
      </w:r>
      <w:r>
        <w:rPr>
          <w:rFonts w:ascii="Century Gothic" w:hAnsi="Century Gothic" w:hint="default"/>
          <w:b w:val="0"/>
          <w:bCs w:val="0"/>
          <w:sz w:val="22"/>
          <w:szCs w:val="22"/>
          <w:rtl w:val="0"/>
          <w:lang w:val="en-US"/>
        </w:rPr>
        <w:t>’</w:t>
      </w:r>
      <w:r>
        <w:rPr>
          <w:rFonts w:ascii="Century Gothic" w:hAnsi="Century Gothic"/>
          <w:b w:val="0"/>
          <w:bCs w:val="0"/>
          <w:sz w:val="22"/>
          <w:szCs w:val="22"/>
          <w:rtl w:val="0"/>
          <w:lang w:val="fr-FR"/>
        </w:rPr>
        <w:t xml:space="preserve">s direction.  </w:t>
      </w:r>
    </w:p>
    <w:p>
      <w:pPr>
        <w:pStyle w:val="Body A"/>
        <w:ind w:left="360" w:firstLine="0"/>
        <w:rPr>
          <w:rFonts w:ascii="Century Gothic" w:cs="Century Gothic" w:hAnsi="Century Gothic" w:eastAsia="Century Gothic"/>
          <w:b w:val="1"/>
          <w:bCs w:val="1"/>
          <w:sz w:val="22"/>
          <w:szCs w:val="22"/>
        </w:rPr>
      </w:pPr>
    </w:p>
    <w:p>
      <w:pPr>
        <w:pStyle w:val="Body A"/>
        <w:numPr>
          <w:ilvl w:val="0"/>
          <w:numId w:val="2"/>
        </w:numPr>
        <w:bidi w:val="0"/>
        <w:ind w:right="0"/>
        <w:jc w:val="both"/>
        <w:rPr>
          <w:rFonts w:ascii="Century Gothic" w:hAnsi="Century Gothic"/>
          <w:b w:val="1"/>
          <w:bCs w:val="1"/>
          <w:sz w:val="22"/>
          <w:szCs w:val="22"/>
          <w:rtl w:val="0"/>
          <w:lang w:val="en-US"/>
        </w:rPr>
      </w:pPr>
      <w:r>
        <w:rPr>
          <w:rFonts w:ascii="Century Gothic" w:hAnsi="Century Gothic"/>
          <w:b w:val="0"/>
          <w:bCs w:val="0"/>
          <w:sz w:val="22"/>
          <w:szCs w:val="22"/>
          <w:rtl w:val="0"/>
          <w:lang w:val="en-US"/>
        </w:rPr>
        <w:t xml:space="preserve">AURA SOLUTION COMPANY LIMITED is hereby appointed as Paymaster for Client.  Paymaster is the authorized person to receive funds deposited by or earned by Client into the AURA SOLUTION COMPANY LIMITED Accounts, AURA SOLUTION COMPANY LIMITED account designated by Paymaster upon notification to Client.  </w:t>
      </w:r>
    </w:p>
    <w:p>
      <w:pPr>
        <w:pStyle w:val="List Paragraph"/>
        <w:rPr>
          <w:rFonts w:ascii="Century Gothic" w:cs="Century Gothic" w:hAnsi="Century Gothic" w:eastAsia="Century Gothic"/>
          <w:b w:val="1"/>
          <w:bCs w:val="1"/>
          <w:sz w:val="22"/>
          <w:szCs w:val="22"/>
        </w:rPr>
      </w:pPr>
    </w:p>
    <w:p>
      <w:pPr>
        <w:pStyle w:val="Body A"/>
        <w:ind w:left="720" w:firstLine="0"/>
        <w:jc w:val="both"/>
        <w:rPr>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r>
        <w:rPr>
          <w:rFonts w:ascii="Century Gothic" w:cs="Century Gothic" w:hAnsi="Century Gothic" w:eastAsia="Century Gothic"/>
          <w:sz w:val="22"/>
          <w:szCs w:val="22"/>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column">
                  <wp:posOffset>48893</wp:posOffset>
                </wp:positionH>
                <wp:positionV relativeFrom="line">
                  <wp:posOffset>0</wp:posOffset>
                </wp:positionV>
                <wp:extent cx="5975352" cy="4873625"/>
                <wp:effectExtent l="0" t="0" r="0" b="0"/>
                <wp:wrapSquare wrapText="bothSides" distL="57150" distR="57150" distT="57150" distB="57150"/>
                <wp:docPr id="1073741827" name="officeArt object" descr="TextBox 3"/>
                <wp:cNvGraphicFramePr/>
                <a:graphic xmlns:a="http://schemas.openxmlformats.org/drawingml/2006/main">
                  <a:graphicData uri="http://schemas.microsoft.com/office/word/2010/wordprocessingShape">
                    <wps:wsp>
                      <wps:cNvSpPr txBox="1"/>
                      <wps:spPr>
                        <a:xfrm>
                          <a:off x="0" y="0"/>
                          <a:ext cx="5975352" cy="4873625"/>
                        </a:xfrm>
                        <a:prstGeom prst="rect">
                          <a:avLst/>
                        </a:prstGeom>
                        <a:noFill/>
                        <a:ln w="12700" cap="flat">
                          <a:noFill/>
                          <a:miter lim="400000"/>
                        </a:ln>
                        <a:effectLst/>
                      </wps:spPr>
                      <wps:txbx>
                        <w:txbxContent>
                          <w:p>
                            <w:pPr>
                              <w:pStyle w:val="Normal (Web)"/>
                              <w:spacing w:before="0" w:after="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 xml:space="preserve">ACCOUNT NAME </w:t>
                              <w:tab/>
                              <w:tab/>
                              <w:t xml:space="preserve">: </w:t>
                              <w:tab/>
                              <w:t>AURA SOLUTION COMPANY LIMITED</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outline w:val="0"/>
                                <w:color w:val="000000"/>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ACCOUNT NUMBER </w:t>
                              <w:tab/>
                              <w:tab/>
                              <w:t>:          XXXXXX</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 xml:space="preserve">SWIFT CODE </w:t>
                              <w:tab/>
                              <w:tab/>
                              <w:tab/>
                              <w:t xml:space="preserve">: </w:t>
                              <w:tab/>
                              <w:t>KASITHBKXXX</w:t>
                            </w:r>
                            <w:r>
                              <w:rPr>
                                <w:rFonts w:ascii="Century Gothic" w:hAnsi="Century Gothic"/>
                                <w:outline w:val="0"/>
                                <w:color w:val="ff0000"/>
                                <w:kern w:val="24"/>
                                <w:sz w:val="22"/>
                                <w:szCs w:val="22"/>
                                <w:u w:color="ff0000"/>
                                <w:rtl w:val="0"/>
                                <w:lang w:val="en-US"/>
                                <w14:textFill>
                                  <w14:solidFill>
                                    <w14:srgbClr w14:val="FF0000"/>
                                  </w14:solidFill>
                                </w14:textFill>
                              </w:rPr>
                              <w:t xml:space="preserve"> </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 xml:space="preserve">BANK NAME </w:t>
                              <w:tab/>
                              <w:tab/>
                              <w:tab/>
                              <w:t>:</w:t>
                              <w:tab/>
                              <w:t>KASIKORN BANK PUBLIC LIMITED</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 xml:space="preserve">ACCOUNT TYPE </w:t>
                              <w:tab/>
                              <w:tab/>
                              <w:t>:</w:t>
                              <w:tab/>
                              <w:t>CURRENT ACCOUNT</w:t>
                            </w:r>
                          </w:p>
                          <w:p>
                            <w:pPr>
                              <w:pStyle w:val="Normal (Web)"/>
                              <w:spacing w:before="0" w:after="0"/>
                              <w:ind w:left="2880" w:hanging="288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ind w:left="2880" w:hanging="288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BRANCH ADDRESS</w:t>
                              <w:tab/>
                              <w:t>:</w:t>
                              <w:tab/>
                              <w:t>39/2 CHANA ROAD, THALADYAI MUANG,TILOK    CENTRE,PHUKET,THAILAND:83000</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PHONE/FAX </w:t>
                              <w:tab/>
                              <w:tab/>
                              <w:tab/>
                              <w:t>:</w:t>
                              <w:tab/>
                              <w:t>(+66) 76 218074</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EMAIL ID </w:t>
                              <w:tab/>
                              <w:tab/>
                              <w:tab/>
                              <w:t>:</w:t>
                              <w:tab/>
                            </w:r>
                            <w:r>
                              <w:rPr>
                                <w:rFonts w:ascii="Century Gothic" w:hAnsi="Century Gothic"/>
                                <w:outline w:val="0"/>
                                <w:color w:val="0000ff"/>
                                <w:kern w:val="24"/>
                                <w:sz w:val="22"/>
                                <w:szCs w:val="22"/>
                                <w:u w:val="single" w:color="0000ff"/>
                                <w:rtl w:val="0"/>
                                <w:lang w:val="en-US"/>
                                <w14:textFill>
                                  <w14:solidFill>
                                    <w14:srgbClr w14:val="0000FF"/>
                                  </w14:solidFill>
                                </w14:textFill>
                              </w:rPr>
                              <w:t>kaan@aura.co.th</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BENEFICIARY GROUP </w:t>
                              <w:tab/>
                              <w:t>:</w:t>
                              <w:tab/>
                              <w:t>AURA SOLUTION COMPANY LIMITED</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Body A"/>
                              <w:rPr>
                                <w:rFonts w:ascii="Century Gothic" w:cs="Century Gothic" w:hAnsi="Century Gothic" w:eastAsia="Century Gothic"/>
                                <w:b w:val="1"/>
                                <w:bCs w:val="1"/>
                                <w:sz w:val="22"/>
                                <w:szCs w:val="22"/>
                              </w:rPr>
                            </w:pPr>
                            <w:r>
                              <w:rPr>
                                <w:rFonts w:ascii="Century Gothic" w:hAnsi="Century Gothic"/>
                                <w:b w:val="1"/>
                                <w:bCs w:val="1"/>
                                <w:outline w:val="0"/>
                                <w:color w:val="000000"/>
                                <w:kern w:val="24"/>
                                <w:sz w:val="22"/>
                                <w:szCs w:val="22"/>
                                <w:u w:color="000000"/>
                                <w:rtl w:val="0"/>
                                <w:lang w:val="de-DE"/>
                                <w14:textFill>
                                  <w14:solidFill>
                                    <w14:srgbClr w14:val="000000"/>
                                  </w14:solidFill>
                                </w14:textFill>
                              </w:rPr>
                              <w:t xml:space="preserve">REFERENCE NUMBER  </w:t>
                              <w:tab/>
                              <w:t>:</w:t>
                              <w:tab/>
                            </w:r>
                            <w:r>
                              <w:rPr>
                                <w:rFonts w:ascii="Century Gothic" w:hAnsi="Century Gothic"/>
                                <w:b w:val="1"/>
                                <w:bCs w:val="1"/>
                                <w:sz w:val="22"/>
                                <w:szCs w:val="22"/>
                                <w:rtl w:val="0"/>
                                <w:lang w:val="de-DE"/>
                              </w:rPr>
                              <w:t>AUTH23KETH/000</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ind w:left="2880" w:hanging="2880"/>
                              <w:jc w:val="both"/>
                              <w:rPr>
                                <w:rStyle w:val="None"/>
                                <w:rFonts w:ascii="Century Gothic" w:cs="Century Gothic" w:hAnsi="Century Gothic" w:eastAsia="Century Gothic"/>
                                <w:b w:val="0"/>
                                <w:bCs w:val="0"/>
                                <w:outline w:val="0"/>
                                <w:color w:val="000000"/>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SPECIAL INSTRUCTION </w:t>
                              <w:tab/>
                              <w:t>:</w:t>
                              <w:tab/>
                            </w:r>
                            <w:r>
                              <w:rPr>
                                <w:rFonts w:ascii="Century Gothic" w:hAnsi="Century Gothic"/>
                                <w:outline w:val="0"/>
                                <w:color w:val="000000"/>
                                <w:sz w:val="22"/>
                                <w:szCs w:val="22"/>
                                <w:u w:color="000000"/>
                                <w:rtl w:val="0"/>
                                <w:lang w:val="en-US"/>
                                <w14:textFill>
                                  <w14:solidFill>
                                    <w14:srgbClr w14:val="000000"/>
                                  </w14:solidFill>
                                </w14:textFill>
                              </w:rPr>
                              <w:t xml:space="preserve">PREADVICE MUST BE SENT VIA SWIFT PRIOR TO   </w:t>
                            </w:r>
                            <w:r>
                              <w:rPr>
                                <w:rStyle w:val="Hyperlink.0"/>
                              </w:rPr>
                              <w:fldChar w:fldCharType="begin" w:fldLock="0"/>
                            </w:r>
                            <w:r>
                              <w:rPr>
                                <w:rStyle w:val="Hyperlink.0"/>
                              </w:rPr>
                              <w:instrText xml:space="preserve"> HYPERLINK "mailto:info@aura.co.th"</w:instrText>
                            </w:r>
                            <w:r>
                              <w:rPr>
                                <w:rStyle w:val="Hyperlink.0"/>
                              </w:rPr>
                              <w:fldChar w:fldCharType="separate" w:fldLock="0"/>
                            </w:r>
                            <w:r>
                              <w:rPr>
                                <w:rStyle w:val="Hyperlink.0"/>
                                <w:rtl w:val="0"/>
                                <w:lang w:val="en-US"/>
                              </w:rPr>
                              <w:t>info@aura.co.th</w:t>
                            </w:r>
                            <w:r>
                              <w:rPr/>
                              <w:fldChar w:fldCharType="end" w:fldLock="0"/>
                            </w:r>
                            <w:r>
                              <w:rPr>
                                <w:rStyle w:val="None"/>
                                <w:rFonts w:ascii="Century Gothic" w:hAnsi="Century Gothic"/>
                                <w:outline w:val="0"/>
                                <w:color w:val="0000ff"/>
                                <w:sz w:val="22"/>
                                <w:szCs w:val="22"/>
                                <w:u w:val="single" w:color="0000ff"/>
                                <w:rtl w:val="0"/>
                                <w:lang w:val="en-US"/>
                                <w14:textFill>
                                  <w14:solidFill>
                                    <w14:srgbClr w14:val="0000FF"/>
                                  </w14:solidFill>
                                </w14:textFill>
                              </w:rPr>
                              <w:t xml:space="preserve"> </w:t>
                            </w:r>
                            <w:r>
                              <w:rPr>
                                <w:rStyle w:val="None"/>
                                <w:rFonts w:ascii="Century Gothic" w:hAnsi="Century Gothic"/>
                                <w:sz w:val="22"/>
                                <w:szCs w:val="22"/>
                                <w:rtl w:val="0"/>
                                <w:lang w:val="en-US"/>
                              </w:rPr>
                              <w:t>WIRE TRANSFER</w:t>
                            </w:r>
                            <w:r>
                              <w:rPr>
                                <w:rStyle w:val="None"/>
                                <w:rFonts w:ascii="Century Gothic" w:hAnsi="Century Gothic"/>
                                <w:outline w:val="0"/>
                                <w:color w:val="000000"/>
                                <w:sz w:val="22"/>
                                <w:szCs w:val="22"/>
                                <w:u w:color="000000"/>
                                <w:rtl w:val="0"/>
                                <w:lang w:val="en-US"/>
                                <w14:textFill>
                                  <w14:solidFill>
                                    <w14:srgbClr w14:val="000000"/>
                                  </w14:solidFill>
                                </w14:textFill>
                              </w:rPr>
                              <w:t xml:space="preserve"> &amp; EMAIL A NOTIFICATION IMMEDIATELY UPON EACH TRANCHE TRANSFER PAYMENT TOGETHER WITH THE TRANSACTION CODES.</w:t>
                            </w:r>
                          </w:p>
                          <w:p>
                            <w:pPr>
                              <w:pStyle w:val="Body A"/>
                              <w:ind w:left="2880" w:right="188" w:hanging="2880"/>
                              <w:jc w:val="both"/>
                              <w:rPr>
                                <w:rStyle w:val="None"/>
                                <w:rFonts w:ascii="Century Gothic" w:cs="Century Gothic" w:hAnsi="Century Gothic" w:eastAsia="Century Gothic"/>
                                <w:b w:val="1"/>
                                <w:bCs w:val="1"/>
                                <w:outline w:val="0"/>
                                <w:color w:val="000000"/>
                                <w:kern w:val="24"/>
                                <w:sz w:val="22"/>
                                <w:szCs w:val="22"/>
                                <w:u w:color="000000"/>
                                <w14:textFill>
                                  <w14:solidFill>
                                    <w14:srgbClr w14:val="000000"/>
                                  </w14:solidFill>
                                </w14:textFill>
                              </w:rPr>
                            </w:pPr>
                          </w:p>
                          <w:p>
                            <w:pPr>
                              <w:pStyle w:val="Body A"/>
                              <w:ind w:left="2880" w:right="188" w:hanging="2880"/>
                              <w:jc w:val="both"/>
                            </w:pPr>
                            <w:r>
                              <w:rPr>
                                <w:rStyle w:val="None"/>
                                <w:rFonts w:ascii="Century Gothic" w:hAnsi="Century Gothic"/>
                                <w:outline w:val="0"/>
                                <w:color w:val="000000"/>
                                <w:kern w:val="24"/>
                                <w:sz w:val="22"/>
                                <w:szCs w:val="22"/>
                                <w:u w:color="000000"/>
                                <w:rtl w:val="0"/>
                                <w:lang w:val="en-US"/>
                                <w14:textFill>
                                  <w14:solidFill>
                                    <w14:srgbClr w14:val="000000"/>
                                  </w14:solidFill>
                                </w14:textFill>
                              </w:rPr>
                              <w:t>REQUIRED MESSAGE</w:t>
                              <w:tab/>
                              <w:t>:</w:t>
                              <w:tab/>
                            </w:r>
                            <w:r>
                              <w:rPr>
                                <w:rStyle w:val="None"/>
                                <w:rFonts w:ascii="Century Gothic" w:hAnsi="Century Gothic"/>
                                <w:outline w:val="0"/>
                                <w:color w:val="000000"/>
                                <w:sz w:val="22"/>
                                <w:szCs w:val="22"/>
                                <w:u w:color="000000"/>
                                <w:rtl w:val="0"/>
                                <w:lang w:val="en-US"/>
                                <w14:textFill>
                                  <w14:solidFill>
                                    <w14:srgbClr w14:val="000000"/>
                                  </w14:solidFill>
                                </w14:textFill>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3.8pt;margin-top:0.0pt;width:470.5pt;height:383.8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 xml:space="preserve">ACCOUNT NAME </w:t>
                        <w:tab/>
                        <w:tab/>
                        <w:t xml:space="preserve">: </w:t>
                        <w:tab/>
                        <w:t>AURA SOLUTION COMPANY LIMITED</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outline w:val="0"/>
                          <w:color w:val="000000"/>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ACCOUNT NUMBER </w:t>
                        <w:tab/>
                        <w:tab/>
                        <w:t>:          XXXXXX</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 xml:space="preserve">SWIFT CODE </w:t>
                        <w:tab/>
                        <w:tab/>
                        <w:tab/>
                        <w:t xml:space="preserve">: </w:t>
                        <w:tab/>
                        <w:t>KASITHBKXXX</w:t>
                      </w:r>
                      <w:r>
                        <w:rPr>
                          <w:rFonts w:ascii="Century Gothic" w:hAnsi="Century Gothic"/>
                          <w:outline w:val="0"/>
                          <w:color w:val="ff0000"/>
                          <w:kern w:val="24"/>
                          <w:sz w:val="22"/>
                          <w:szCs w:val="22"/>
                          <w:u w:color="ff0000"/>
                          <w:rtl w:val="0"/>
                          <w:lang w:val="en-US"/>
                          <w14:textFill>
                            <w14:solidFill>
                              <w14:srgbClr w14:val="FF0000"/>
                            </w14:solidFill>
                          </w14:textFill>
                        </w:rPr>
                        <w:t xml:space="preserve"> </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 xml:space="preserve">BANK NAME </w:t>
                        <w:tab/>
                        <w:tab/>
                        <w:tab/>
                        <w:t>:</w:t>
                        <w:tab/>
                        <w:t>KASIKORN BANK PUBLIC LIMITED</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 xml:space="preserve">ACCOUNT TYPE </w:t>
                        <w:tab/>
                        <w:tab/>
                        <w:t>:</w:t>
                        <w:tab/>
                        <w:t>CURRENT ACCOUNT</w:t>
                      </w:r>
                    </w:p>
                    <w:p>
                      <w:pPr>
                        <w:pStyle w:val="Normal (Web)"/>
                        <w:spacing w:before="0" w:after="0"/>
                        <w:ind w:left="2880" w:hanging="288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ind w:left="2880" w:hanging="2880"/>
                        <w:rPr>
                          <w:rFonts w:ascii="Century Gothic" w:cs="Century Gothic" w:hAnsi="Century Gothic" w:eastAsia="Century Gothic"/>
                          <w:sz w:val="22"/>
                          <w:szCs w:val="22"/>
                        </w:rPr>
                      </w:pPr>
                      <w:r>
                        <w:rPr>
                          <w:rFonts w:ascii="Century Gothic" w:hAnsi="Century Gothic"/>
                          <w:outline w:val="0"/>
                          <w:color w:val="000000"/>
                          <w:kern w:val="24"/>
                          <w:sz w:val="22"/>
                          <w:szCs w:val="22"/>
                          <w:u w:color="000000"/>
                          <w:rtl w:val="0"/>
                          <w:lang w:val="en-US"/>
                          <w14:textFill>
                            <w14:solidFill>
                              <w14:srgbClr w14:val="000000"/>
                            </w14:solidFill>
                          </w14:textFill>
                        </w:rPr>
                        <w:t>BRANCH ADDRESS</w:t>
                        <w:tab/>
                        <w:t>:</w:t>
                        <w:tab/>
                        <w:t>39/2 CHANA ROAD, THALADYAI MUANG,TILOK    CENTRE,PHUKET,THAILAND:83000</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PHONE/FAX </w:t>
                        <w:tab/>
                        <w:tab/>
                        <w:tab/>
                        <w:t>:</w:t>
                        <w:tab/>
                        <w:t>(+66) 76 218074</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EMAIL ID </w:t>
                        <w:tab/>
                        <w:tab/>
                        <w:tab/>
                        <w:t>:</w:t>
                        <w:tab/>
                      </w:r>
                      <w:r>
                        <w:rPr>
                          <w:rFonts w:ascii="Century Gothic" w:hAnsi="Century Gothic"/>
                          <w:outline w:val="0"/>
                          <w:color w:val="0000ff"/>
                          <w:kern w:val="24"/>
                          <w:sz w:val="22"/>
                          <w:szCs w:val="22"/>
                          <w:u w:val="single" w:color="0000ff"/>
                          <w:rtl w:val="0"/>
                          <w:lang w:val="en-US"/>
                          <w14:textFill>
                            <w14:solidFill>
                              <w14:srgbClr w14:val="0000FF"/>
                            </w14:solidFill>
                          </w14:textFill>
                        </w:rPr>
                        <w:t>kaan@aura.co.th</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BENEFICIARY GROUP </w:t>
                        <w:tab/>
                        <w:t>:</w:t>
                        <w:tab/>
                        <w:t>AURA SOLUTION COMPANY LIMITED</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Body A"/>
                        <w:rPr>
                          <w:rFonts w:ascii="Century Gothic" w:cs="Century Gothic" w:hAnsi="Century Gothic" w:eastAsia="Century Gothic"/>
                          <w:b w:val="1"/>
                          <w:bCs w:val="1"/>
                          <w:sz w:val="22"/>
                          <w:szCs w:val="22"/>
                        </w:rPr>
                      </w:pPr>
                      <w:r>
                        <w:rPr>
                          <w:rFonts w:ascii="Century Gothic" w:hAnsi="Century Gothic"/>
                          <w:b w:val="1"/>
                          <w:bCs w:val="1"/>
                          <w:outline w:val="0"/>
                          <w:color w:val="000000"/>
                          <w:kern w:val="24"/>
                          <w:sz w:val="22"/>
                          <w:szCs w:val="22"/>
                          <w:u w:color="000000"/>
                          <w:rtl w:val="0"/>
                          <w:lang w:val="de-DE"/>
                          <w14:textFill>
                            <w14:solidFill>
                              <w14:srgbClr w14:val="000000"/>
                            </w14:solidFill>
                          </w14:textFill>
                        </w:rPr>
                        <w:t xml:space="preserve">REFERENCE NUMBER  </w:t>
                        <w:tab/>
                        <w:t>:</w:t>
                        <w:tab/>
                      </w:r>
                      <w:r>
                        <w:rPr>
                          <w:rFonts w:ascii="Century Gothic" w:hAnsi="Century Gothic"/>
                          <w:b w:val="1"/>
                          <w:bCs w:val="1"/>
                          <w:sz w:val="22"/>
                          <w:szCs w:val="22"/>
                          <w:rtl w:val="0"/>
                          <w:lang w:val="de-DE"/>
                        </w:rPr>
                        <w:t>AUTH23KETH/000</w:t>
                      </w: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rPr>
                          <w:rFonts w:ascii="Century Gothic" w:cs="Century Gothic" w:hAnsi="Century Gothic" w:eastAsia="Century Gothic"/>
                          <w:b w:val="0"/>
                          <w:bCs w:val="0"/>
                          <w:outline w:val="0"/>
                          <w:color w:val="000000"/>
                          <w:kern w:val="24"/>
                          <w:sz w:val="22"/>
                          <w:szCs w:val="22"/>
                          <w:u w:color="000000"/>
                          <w14:textFill>
                            <w14:solidFill>
                              <w14:srgbClr w14:val="000000"/>
                            </w14:solidFill>
                          </w14:textFill>
                        </w:rPr>
                      </w:pPr>
                    </w:p>
                    <w:p>
                      <w:pPr>
                        <w:pStyle w:val="Normal (Web)"/>
                        <w:spacing w:before="0" w:after="0"/>
                        <w:ind w:left="2880" w:hanging="2880"/>
                        <w:jc w:val="both"/>
                        <w:rPr>
                          <w:rStyle w:val="None"/>
                          <w:rFonts w:ascii="Century Gothic" w:cs="Century Gothic" w:hAnsi="Century Gothic" w:eastAsia="Century Gothic"/>
                          <w:b w:val="0"/>
                          <w:bCs w:val="0"/>
                          <w:outline w:val="0"/>
                          <w:color w:val="000000"/>
                          <w:sz w:val="22"/>
                          <w:szCs w:val="22"/>
                          <w:u w:color="000000"/>
                          <w14:textFill>
                            <w14:solidFill>
                              <w14:srgbClr w14:val="000000"/>
                            </w14:solidFill>
                          </w14:textFill>
                        </w:rPr>
                      </w:pPr>
                      <w:r>
                        <w:rPr>
                          <w:rFonts w:ascii="Century Gothic" w:hAnsi="Century Gothic"/>
                          <w:outline w:val="0"/>
                          <w:color w:val="000000"/>
                          <w:kern w:val="24"/>
                          <w:sz w:val="22"/>
                          <w:szCs w:val="22"/>
                          <w:u w:color="000000"/>
                          <w:rtl w:val="0"/>
                          <w:lang w:val="en-US"/>
                          <w14:textFill>
                            <w14:solidFill>
                              <w14:srgbClr w14:val="000000"/>
                            </w14:solidFill>
                          </w14:textFill>
                        </w:rPr>
                        <w:t xml:space="preserve">SPECIAL INSTRUCTION </w:t>
                        <w:tab/>
                        <w:t>:</w:t>
                        <w:tab/>
                      </w:r>
                      <w:r>
                        <w:rPr>
                          <w:rFonts w:ascii="Century Gothic" w:hAnsi="Century Gothic"/>
                          <w:outline w:val="0"/>
                          <w:color w:val="000000"/>
                          <w:sz w:val="22"/>
                          <w:szCs w:val="22"/>
                          <w:u w:color="000000"/>
                          <w:rtl w:val="0"/>
                          <w:lang w:val="en-US"/>
                          <w14:textFill>
                            <w14:solidFill>
                              <w14:srgbClr w14:val="000000"/>
                            </w14:solidFill>
                          </w14:textFill>
                        </w:rPr>
                        <w:t xml:space="preserve">PREADVICE MUST BE SENT VIA SWIFT PRIOR TO   </w:t>
                      </w:r>
                      <w:r>
                        <w:rPr>
                          <w:rStyle w:val="Hyperlink.0"/>
                        </w:rPr>
                        <w:fldChar w:fldCharType="begin" w:fldLock="0"/>
                      </w:r>
                      <w:r>
                        <w:rPr>
                          <w:rStyle w:val="Hyperlink.0"/>
                        </w:rPr>
                        <w:instrText xml:space="preserve"> HYPERLINK "mailto:info@aura.co.th"</w:instrText>
                      </w:r>
                      <w:r>
                        <w:rPr>
                          <w:rStyle w:val="Hyperlink.0"/>
                        </w:rPr>
                        <w:fldChar w:fldCharType="separate" w:fldLock="0"/>
                      </w:r>
                      <w:r>
                        <w:rPr>
                          <w:rStyle w:val="Hyperlink.0"/>
                          <w:rtl w:val="0"/>
                          <w:lang w:val="en-US"/>
                        </w:rPr>
                        <w:t>info@aura.co.th</w:t>
                      </w:r>
                      <w:r>
                        <w:rPr/>
                        <w:fldChar w:fldCharType="end" w:fldLock="0"/>
                      </w:r>
                      <w:r>
                        <w:rPr>
                          <w:rStyle w:val="None"/>
                          <w:rFonts w:ascii="Century Gothic" w:hAnsi="Century Gothic"/>
                          <w:outline w:val="0"/>
                          <w:color w:val="0000ff"/>
                          <w:sz w:val="22"/>
                          <w:szCs w:val="22"/>
                          <w:u w:val="single" w:color="0000ff"/>
                          <w:rtl w:val="0"/>
                          <w:lang w:val="en-US"/>
                          <w14:textFill>
                            <w14:solidFill>
                              <w14:srgbClr w14:val="0000FF"/>
                            </w14:solidFill>
                          </w14:textFill>
                        </w:rPr>
                        <w:t xml:space="preserve"> </w:t>
                      </w:r>
                      <w:r>
                        <w:rPr>
                          <w:rStyle w:val="None"/>
                          <w:rFonts w:ascii="Century Gothic" w:hAnsi="Century Gothic"/>
                          <w:sz w:val="22"/>
                          <w:szCs w:val="22"/>
                          <w:rtl w:val="0"/>
                          <w:lang w:val="en-US"/>
                        </w:rPr>
                        <w:t>WIRE TRANSFER</w:t>
                      </w:r>
                      <w:r>
                        <w:rPr>
                          <w:rStyle w:val="None"/>
                          <w:rFonts w:ascii="Century Gothic" w:hAnsi="Century Gothic"/>
                          <w:outline w:val="0"/>
                          <w:color w:val="000000"/>
                          <w:sz w:val="22"/>
                          <w:szCs w:val="22"/>
                          <w:u w:color="000000"/>
                          <w:rtl w:val="0"/>
                          <w:lang w:val="en-US"/>
                          <w14:textFill>
                            <w14:solidFill>
                              <w14:srgbClr w14:val="000000"/>
                            </w14:solidFill>
                          </w14:textFill>
                        </w:rPr>
                        <w:t xml:space="preserve"> &amp; EMAIL A NOTIFICATION IMMEDIATELY UPON EACH TRANCHE TRANSFER PAYMENT TOGETHER WITH THE TRANSACTION CODES.</w:t>
                      </w:r>
                    </w:p>
                    <w:p>
                      <w:pPr>
                        <w:pStyle w:val="Body A"/>
                        <w:ind w:left="2880" w:right="188" w:hanging="2880"/>
                        <w:jc w:val="both"/>
                        <w:rPr>
                          <w:rStyle w:val="None"/>
                          <w:rFonts w:ascii="Century Gothic" w:cs="Century Gothic" w:hAnsi="Century Gothic" w:eastAsia="Century Gothic"/>
                          <w:b w:val="1"/>
                          <w:bCs w:val="1"/>
                          <w:outline w:val="0"/>
                          <w:color w:val="000000"/>
                          <w:kern w:val="24"/>
                          <w:sz w:val="22"/>
                          <w:szCs w:val="22"/>
                          <w:u w:color="000000"/>
                          <w14:textFill>
                            <w14:solidFill>
                              <w14:srgbClr w14:val="000000"/>
                            </w14:solidFill>
                          </w14:textFill>
                        </w:rPr>
                      </w:pPr>
                    </w:p>
                    <w:p>
                      <w:pPr>
                        <w:pStyle w:val="Body A"/>
                        <w:ind w:left="2880" w:right="188" w:hanging="2880"/>
                        <w:jc w:val="both"/>
                      </w:pPr>
                      <w:r>
                        <w:rPr>
                          <w:rStyle w:val="None"/>
                          <w:rFonts w:ascii="Century Gothic" w:hAnsi="Century Gothic"/>
                          <w:outline w:val="0"/>
                          <w:color w:val="000000"/>
                          <w:kern w:val="24"/>
                          <w:sz w:val="22"/>
                          <w:szCs w:val="22"/>
                          <w:u w:color="000000"/>
                          <w:rtl w:val="0"/>
                          <w:lang w:val="en-US"/>
                          <w14:textFill>
                            <w14:solidFill>
                              <w14:srgbClr w14:val="000000"/>
                            </w14:solidFill>
                          </w14:textFill>
                        </w:rPr>
                        <w:t>REQUIRED MESSAGE</w:t>
                        <w:tab/>
                        <w:t>:</w:t>
                        <w:tab/>
                      </w:r>
                      <w:r>
                        <w:rPr>
                          <w:rStyle w:val="None"/>
                          <w:rFonts w:ascii="Century Gothic" w:hAnsi="Century Gothic"/>
                          <w:outline w:val="0"/>
                          <w:color w:val="000000"/>
                          <w:sz w:val="22"/>
                          <w:szCs w:val="22"/>
                          <w:u w:color="000000"/>
                          <w:rtl w:val="0"/>
                          <w:lang w:val="en-US"/>
                          <w14:textFill>
                            <w14:solidFill>
                              <w14:srgbClr w14:val="000000"/>
                            </w14:solidFill>
                          </w14:textFill>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xbxContent>
                </v:textbox>
                <w10:wrap type="square" side="bothSides" anchorx="text"/>
              </v:shape>
            </w:pict>
          </mc:Fallback>
        </mc:AlternateContent>
      </w: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hAnsi="Century Gothic"/>
          <w:sz w:val="22"/>
          <w:szCs w:val="22"/>
          <w:rtl w:val="0"/>
          <w:lang w:val="en-US"/>
        </w:rPr>
        <w:t>3.</w:t>
        <w:tab/>
        <w:t>This Agreement shall specifically apply to any profits, commissions or consulting fees payable or that become payable to Client or others pursuant to financial   transactions, commodities transactions or other transactions whereby Client directs that Paymaster is the Client</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 xml:space="preserve">s paymaster to act to collect the fund in Paymaster Account &amp; disburse as per the direct &amp; written instruction by the client.     </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hAnsi="Century Gothic"/>
          <w:sz w:val="22"/>
          <w:szCs w:val="22"/>
          <w:rtl w:val="0"/>
          <w:lang w:val="en-US"/>
        </w:rPr>
        <w:t>4.</w:t>
        <w:tab/>
        <w:t>A separate Agreement shall set forth the details of how the Paymaster shall manage the funds in the account and the fees to be charged by Paymaster the fund will be sent over as per the instruction of the sender (client).That is subjected as per the volume of amount &amp; a cost of 5000 Euro as a legal fee.</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hAnsi="Century Gothic"/>
          <w:sz w:val="22"/>
          <w:szCs w:val="22"/>
          <w:rtl w:val="0"/>
          <w:lang w:val="en-US"/>
        </w:rPr>
        <w:t>5.</w:t>
        <w:tab/>
        <w:t xml:space="preserve">The amount of funds to be deposited into the Corporate Account on behalf of Client, and the terms of disbursement of deposited funds by Paymaster shall be set forth in as per instruction of the client. </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en-US"/>
        </w:rPr>
        <w:t>6.</w:t>
        <w:tab/>
        <w:t>Paymaster provide a copy of this agreement (will be notarized after both client agreed &amp; signed) and any and all supporting documentation regarding payments into the Corporate Account to the financial institution holding the Corporate Account as confirmation of the Clients</w:t>
      </w:r>
      <w:r>
        <w:rPr>
          <w:rStyle w:val="None"/>
          <w:rFonts w:ascii="Century Gothic" w:hAnsi="Century Gothic" w:hint="default"/>
          <w:sz w:val="22"/>
          <w:szCs w:val="22"/>
          <w:rtl w:val="0"/>
          <w:lang w:val="en-US"/>
        </w:rPr>
        <w:t xml:space="preserve">’ </w:t>
      </w:r>
      <w:r>
        <w:rPr>
          <w:rStyle w:val="None"/>
          <w:rFonts w:ascii="Century Gothic" w:hAnsi="Century Gothic"/>
          <w:sz w:val="22"/>
          <w:szCs w:val="22"/>
          <w:rtl w:val="0"/>
          <w:lang w:val="en-US"/>
        </w:rPr>
        <w:t xml:space="preserve">authorization of </w:t>
      </w:r>
      <w:r>
        <w:rPr>
          <w:rStyle w:val="None"/>
          <w:rFonts w:ascii="Century Gothic" w:hAnsi="Century Gothic"/>
          <w:outline w:val="0"/>
          <w:color w:val="000000"/>
          <w:kern w:val="24"/>
          <w:sz w:val="22"/>
          <w:szCs w:val="22"/>
          <w:u w:color="000000"/>
          <w:rtl w:val="0"/>
          <w:lang w:val="de-DE"/>
          <w14:textFill>
            <w14:solidFill>
              <w14:srgbClr w14:val="000000"/>
            </w14:solidFill>
          </w14:textFill>
        </w:rPr>
        <w:t>AURA SOLUTION COMPANY LIMITED</w:t>
      </w:r>
      <w:r>
        <w:rPr>
          <w:rStyle w:val="None"/>
          <w:rFonts w:ascii="Century Gothic" w:hAnsi="Century Gothic"/>
          <w:sz w:val="22"/>
          <w:szCs w:val="22"/>
          <w:rtl w:val="0"/>
          <w:lang w:val="de-DE"/>
        </w:rPr>
        <w:t xml:space="preserve"> </w:t>
      </w:r>
      <w:r>
        <w:rPr>
          <w:rStyle w:val="None"/>
          <w:rFonts w:ascii="Century Gothic" w:hAnsi="Century Gothic"/>
          <w:sz w:val="22"/>
          <w:szCs w:val="22"/>
          <w:rtl w:val="0"/>
          <w:lang w:val="en-US"/>
        </w:rPr>
        <w:t>as</w:t>
      </w:r>
      <w:r>
        <w:rPr>
          <w:rStyle w:val="None"/>
          <w:rFonts w:ascii="Century Gothic" w:hAnsi="Century Gothic"/>
          <w:sz w:val="22"/>
          <w:szCs w:val="22"/>
          <w:rtl w:val="0"/>
          <w:lang w:val="de-DE"/>
        </w:rPr>
        <w:t xml:space="preserve"> Paymaster. </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hAnsi="Century Gothic"/>
          <w:sz w:val="22"/>
          <w:szCs w:val="22"/>
          <w:rtl w:val="0"/>
          <w:lang w:val="en-US"/>
        </w:rPr>
        <w:t>7.</w:t>
        <w:tab/>
        <w:t>The parties agree that the Paymaster (i) shall be obligated only for the performance of the duties set forth in this Agreement and (ii) may rely on written notice, direction and instruction jointly agreed to by the Client and the Paymaster regarding the deposited funds, including, without limitation, wire transfer instructions, and (iii) may rely on any documents from Client which appear to the Paymaster, in the exercise of his fiduciary duty, to be genuine, and (iv) the Paymaster shall have no duty to make inquiry regarding the genuineness, accuracy or validity of same.</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8.</w:t>
        <w:tab/>
      </w:r>
      <w:r>
        <w:rPr>
          <w:rStyle w:val="None"/>
          <w:rFonts w:ascii="Century Gothic" w:hAnsi="Century Gothic"/>
          <w:b w:val="1"/>
          <w:bCs w:val="1"/>
          <w:sz w:val="22"/>
          <w:szCs w:val="22"/>
          <w:rtl w:val="0"/>
          <w:lang w:val="en-US"/>
        </w:rPr>
        <w:t>Waiver of Conflicts</w:t>
      </w:r>
      <w:r>
        <w:rPr>
          <w:rStyle w:val="None"/>
          <w:rFonts w:ascii="Century Gothic" w:hAnsi="Century Gothic"/>
          <w:sz w:val="22"/>
          <w:szCs w:val="22"/>
          <w:rtl w:val="0"/>
          <w:lang w:val="en-US"/>
        </w:rPr>
        <w:t>.  The Client understands and acknowledges that Paymaster is acting as the paymaster for multiple persons and not as the lawyer for the Client.  The Client waives any actual or potential conflicts of interest Paymaster may have in acting as paymaster for multiple clients in this or in other transactions.</w:t>
      </w:r>
    </w:p>
    <w:p>
      <w:pPr>
        <w:pStyle w:val="Body A"/>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9.</w:t>
        <w:tab/>
      </w:r>
      <w:r>
        <w:rPr>
          <w:rStyle w:val="None"/>
          <w:rFonts w:ascii="Century Gothic" w:hAnsi="Century Gothic"/>
          <w:b w:val="1"/>
          <w:bCs w:val="1"/>
          <w:sz w:val="22"/>
          <w:szCs w:val="22"/>
          <w:rtl w:val="0"/>
          <w:lang w:val="en-US"/>
        </w:rPr>
        <w:t>Signatures</w:t>
      </w:r>
      <w:r>
        <w:rPr>
          <w:rStyle w:val="None"/>
          <w:rFonts w:ascii="Century Gothic" w:hAnsi="Century Gothic"/>
          <w:sz w:val="22"/>
          <w:szCs w:val="22"/>
          <w:rtl w:val="0"/>
          <w:lang w:val="en-US"/>
        </w:rPr>
        <w:t>.  All faxed, e-mailed and/or electronic signatures shall be considered as original signatures for the purpose of binding all parties to this agreement. This document may be signed and in any number of counterparts all of which shall be taken together and shall constitute as being one and the same instrument.This Paymaster agreement could be Notarized on demand &amp; fee of 5000 Euro which has to be paid by the client.</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10.</w:t>
        <w:tab/>
      </w:r>
      <w:r>
        <w:rPr>
          <w:rStyle w:val="None"/>
          <w:rFonts w:ascii="Century Gothic" w:hAnsi="Century Gothic"/>
          <w:b w:val="1"/>
          <w:bCs w:val="1"/>
          <w:sz w:val="22"/>
          <w:szCs w:val="22"/>
          <w:rtl w:val="0"/>
          <w:lang w:val="en-US"/>
        </w:rPr>
        <w:t>Severability</w:t>
      </w:r>
      <w:r>
        <w:rPr>
          <w:rStyle w:val="None"/>
          <w:rFonts w:ascii="Century Gothic" w:hAnsi="Century Gothic"/>
          <w:sz w:val="22"/>
          <w:szCs w:val="22"/>
          <w:rtl w:val="0"/>
          <w:lang w:val="en-US"/>
        </w:rPr>
        <w:t xml:space="preserve">.  To the extent any provision of this Agreement is prohibited by or invalid under applicable law, such provision shall be ineffective to the extent of such prohibition or invalidity, without invalidating the remainder of such provision or the remaining provisions of this Agreement.  The illegality, invalidity and non-enforceability of this document under the laws of any jurisdiction shall not affect its legality, validity or enforceability under the law of any other jurisdiction or provision. </w:t>
      </w: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cs="Century Gothic" w:hAnsi="Century Gothic" w:eastAsia="Century Gothic"/>
          <w:sz w:val="22"/>
          <w:szCs w:val="22"/>
        </w:rPr>
        <w:tab/>
      </w: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 xml:space="preserve">11.  </w:t>
      </w:r>
      <w:r>
        <w:rPr>
          <w:rStyle w:val="None"/>
          <w:rFonts w:ascii="Century Gothic" w:hAnsi="Century Gothic"/>
          <w:b w:val="1"/>
          <w:bCs w:val="1"/>
          <w:sz w:val="22"/>
          <w:szCs w:val="22"/>
          <w:rtl w:val="0"/>
          <w:lang w:val="en-US"/>
        </w:rPr>
        <w:t>Resignation of Paymaster</w:t>
      </w:r>
      <w:r>
        <w:rPr>
          <w:rStyle w:val="None"/>
          <w:rFonts w:ascii="Century Gothic" w:hAnsi="Century Gothic"/>
          <w:sz w:val="22"/>
          <w:szCs w:val="22"/>
          <w:rtl w:val="0"/>
          <w:lang w:val="en-US"/>
        </w:rPr>
        <w:t>.  Paymaster may resign and be discharged from the performance of its duties hereunder at any time by giving seven (7) days prior written notice to the Parties specifying a date when such resignation shall take effect.  Upon any such notice of resignation, the Parties jointly shall appoint a successor Paymaster hereunder prior to the effective date of such resignation.  The retiring Paymaster shall transmit all records pertaining to the deposited funds and shall pay all deposited funds to the successor Paymaster, after making copies of such records as the retiring Paymaster deems advisable and after payment of all amounts, if any, due to the Paymaster, or deduction from the funds (to the extent of Paymaster</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s rights therein) of all fees and expenses (including court costs and attorneys</w:t>
      </w:r>
      <w:r>
        <w:rPr>
          <w:rStyle w:val="None"/>
          <w:rFonts w:ascii="Century Gothic" w:hAnsi="Century Gothic" w:hint="default"/>
          <w:sz w:val="22"/>
          <w:szCs w:val="22"/>
          <w:rtl w:val="0"/>
          <w:lang w:val="en-US"/>
        </w:rPr>
        <w:t xml:space="preserve">’ </w:t>
      </w:r>
      <w:r>
        <w:rPr>
          <w:rStyle w:val="None"/>
          <w:rFonts w:ascii="Century Gothic" w:hAnsi="Century Gothic"/>
          <w:sz w:val="22"/>
          <w:szCs w:val="22"/>
          <w:rtl w:val="0"/>
          <w:lang w:val="en-US"/>
        </w:rPr>
        <w:t>fees) payable to, incurred by, or expected to be incurred by the retiring Paymaster in connection with the performance of its duties and the exercise of its rights hereunder.  After any retiring Paymaster</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s resignation, the provisions of this Agreement shall inure to its benefit as to any actions taken or committed to be taken by it while it was Paymaster under this Agreement.  Any corporation or association into which the Paymaster may be merged or converted or with which it may be consolidated, or any corporation or association to which all or substantially all of the paymaster business of the Paymaster</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s corporate trust line of business may be transferred, shall be the Paymaster under this Agreement without further act.</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hAnsi="Century Gothic"/>
          <w:sz w:val="22"/>
          <w:szCs w:val="22"/>
          <w:rtl w:val="0"/>
          <w:lang w:val="en-US"/>
        </w:rPr>
        <w:t>12.</w:t>
        <w:tab/>
        <w:t>Client Representations and Warranties.</w:t>
        <w:tab/>
        <w:t xml:space="preserve"> </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cs="Century Gothic" w:hAnsi="Century Gothic" w:eastAsia="Century Gothic"/>
          <w:sz w:val="22"/>
          <w:szCs w:val="22"/>
          <w:rtl w:val="0"/>
          <w:lang w:val="en-US"/>
        </w:rPr>
        <w:tab/>
        <w:t>12.1 Client makes the following representations and warranties to Paymaster:</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cs="Century Gothic" w:hAnsi="Century Gothic" w:eastAsia="Century Gothic"/>
          <w:sz w:val="22"/>
          <w:szCs w:val="22"/>
          <w:rtl w:val="0"/>
          <w:lang w:val="en-US"/>
        </w:rPr>
        <w:tab/>
        <w:t xml:space="preserve">12.2 </w:t>
        <w:tab/>
        <w:t>If a corporation, it is duly organized, validly existing, and in good standing under the laws of the state of its incorporation or organization, and has full power and authority to execute and deliver this Agreement and to perform its obligations hereunder.</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cs="Century Gothic" w:hAnsi="Century Gothic" w:eastAsia="Century Gothic"/>
          <w:sz w:val="22"/>
          <w:szCs w:val="22"/>
          <w:rtl w:val="0"/>
          <w:lang w:val="en-US"/>
        </w:rPr>
        <w:tab/>
        <w:t>12.3</w:t>
        <w:tab/>
        <w:t>This Agreement has been duly approved by all necessary action, including any necessary Client shareholder or membership approval, has been executed by its duly authorized officers, and constitutes its valid and binding agreement, enforceable in accordance with its terms.</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cs="Century Gothic" w:hAnsi="Century Gothic" w:eastAsia="Century Gothic"/>
          <w:sz w:val="22"/>
          <w:szCs w:val="22"/>
          <w:rtl w:val="0"/>
          <w:lang w:val="en-US"/>
        </w:rPr>
        <w:tab/>
        <w:t>12.4</w:t>
        <w:tab/>
        <w:t xml:space="preserve"> The execution, delivery, and performance of this Agreement will not violate, conflict with, or cause a default pursuant to Client</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 xml:space="preserve">s certificate of incorporation, articles of organization or bylaws, operating agreement or other organizational documents, as applicable, any applicable law or regulation, any court order or administrative ruling or decree to which it is a party or any of its property is subject, or any agreement, contract, indenture, or other binding arrangement to which it is a party or any of its property is subject.  </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284" w:firstLine="76"/>
        <w:jc w:val="both"/>
        <w:rPr>
          <w:rStyle w:val="None"/>
          <w:rFonts w:ascii="Century Gothic" w:cs="Century Gothic" w:hAnsi="Century Gothic" w:eastAsia="Century Gothic"/>
          <w:b w:val="1"/>
          <w:bCs w:val="1"/>
          <w:sz w:val="22"/>
          <w:szCs w:val="22"/>
          <w:lang w:val="en-US"/>
        </w:rPr>
      </w:pPr>
      <w:r>
        <w:rPr>
          <w:rStyle w:val="None"/>
          <w:rFonts w:ascii="Century Gothic" w:hAnsi="Century Gothic"/>
          <w:sz w:val="22"/>
          <w:szCs w:val="22"/>
          <w:rtl w:val="0"/>
          <w:lang w:val="en-US"/>
        </w:rPr>
        <w:t xml:space="preserve">12.5 </w:t>
        <w:tab/>
        <w:t xml:space="preserve">The Client has not made nor will it in the future make any representation that states or implies that the Paymaster has endorsed, recommended or guaranteed the purchase, value, or repayment of any securities or commodities offered for sale.    </w:t>
      </w:r>
    </w:p>
    <w:p>
      <w:pPr>
        <w:pStyle w:val="Body A"/>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hAnsi="Century Gothic"/>
          <w:sz w:val="22"/>
          <w:szCs w:val="22"/>
          <w:rtl w:val="0"/>
          <w:lang w:val="en-US"/>
        </w:rPr>
        <w:t xml:space="preserve">12.6 </w:t>
        <w:tab/>
        <w:t xml:space="preserve"> All of its representations and warranties contained herein are true and complete as of the date hereof and will be true and complete at the time of any deposit to or disbursement from the deposited Funds.</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hAnsi="Century Gothic"/>
          <w:sz w:val="22"/>
          <w:szCs w:val="22"/>
          <w:rtl w:val="0"/>
          <w:lang w:val="en-US"/>
        </w:rPr>
        <w:t xml:space="preserve">12.7 </w:t>
        <w:tab/>
        <w:t>Client shall use all best efforts to secure for Paymaster a copy of the funds transfer authorization request (or equivalent form), listing the amount of funds being transferred into the Trust Account, the bank sequence or global tracking number (or equivalent information) and the signature of the sending financial institution representative, from the financial institution and/or account holder sending funds into the Trust Account.  Client acknowledges that the Paymaster requires this form to ensure that the funds Paymaster is asked to distribute are funds to which client is entitled.</w:t>
      </w:r>
    </w:p>
    <w:p>
      <w:pPr>
        <w:pStyle w:val="Body A"/>
        <w:jc w:val="both"/>
        <w:rPr>
          <w:rStyle w:val="None"/>
          <w:rFonts w:ascii="Century Gothic" w:cs="Century Gothic" w:hAnsi="Century Gothic" w:eastAsia="Century Gothic"/>
          <w:b w:val="1"/>
          <w:bCs w:val="1"/>
          <w:sz w:val="22"/>
          <w:szCs w:val="22"/>
        </w:rPr>
      </w:pPr>
      <w:r>
        <w:rPr>
          <w:rStyle w:val="None"/>
          <w:rFonts w:ascii="Century Gothic" w:cs="Century Gothic" w:hAnsi="Century Gothic" w:eastAsia="Century Gothic"/>
          <w:sz w:val="22"/>
          <w:szCs w:val="22"/>
        </w:rPr>
        <w:tab/>
      </w: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13.</w:t>
        <w:tab/>
      </w:r>
      <w:r>
        <w:rPr>
          <w:rStyle w:val="None"/>
          <w:rFonts w:ascii="Century Gothic" w:hAnsi="Century Gothic"/>
          <w:b w:val="1"/>
          <w:bCs w:val="1"/>
          <w:sz w:val="22"/>
          <w:szCs w:val="22"/>
          <w:rtl w:val="0"/>
          <w:lang w:val="en-US"/>
        </w:rPr>
        <w:t>Notice</w:t>
      </w:r>
      <w:r>
        <w:rPr>
          <w:rStyle w:val="None"/>
          <w:rFonts w:ascii="Century Gothic" w:hAnsi="Century Gothic"/>
          <w:sz w:val="22"/>
          <w:szCs w:val="22"/>
          <w:rtl w:val="0"/>
          <w:lang w:val="en-US"/>
        </w:rPr>
        <w:t>.  All notices, approvals, consents, requests, and other communications hereunder shall be in writing and shall be deemed to have been given when the writing is delivered if given or delivered by hand, overnight delivery service or facsimile transmitter (with confirmed receipt) to the address set forth on Client</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s Client Information Sheet provided to Paymaster, or to the Paymaster</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s Address set forth above, or to such other address as each party may designate for itself by like notice, and shall be deemed to have been given on the date deposited in the mail, if mailed, by first-class, registered or certified mail, postage prepaid, or to such other address as each party may designate for itself by like notice.</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 xml:space="preserve">14. </w:t>
      </w:r>
      <w:r>
        <w:rPr>
          <w:rStyle w:val="None"/>
          <w:rFonts w:ascii="Century Gothic" w:hAnsi="Century Gothic"/>
          <w:b w:val="1"/>
          <w:bCs w:val="1"/>
          <w:sz w:val="22"/>
          <w:szCs w:val="22"/>
          <w:rtl w:val="0"/>
          <w:lang w:val="en-US"/>
        </w:rPr>
        <w:t>Amendments or Waiver</w:t>
      </w:r>
      <w:r>
        <w:rPr>
          <w:rStyle w:val="None"/>
          <w:rFonts w:ascii="Century Gothic" w:hAnsi="Century Gothic"/>
          <w:sz w:val="22"/>
          <w:szCs w:val="22"/>
          <w:rtl w:val="0"/>
          <w:lang w:val="en-US"/>
        </w:rPr>
        <w:t>.  This Agreement may be changed, waived, discharged or terminated only by a writing signed by Client and Paymaster.  No delay or omission by any party in exercising any right with respect hereto shall operate as a waiver.  A waiver on any one occasion shall not be construed as a bar to, or waiver of, any right or remedy on any future occasion.</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15.</w:t>
        <w:tab/>
      </w:r>
      <w:r>
        <w:rPr>
          <w:rStyle w:val="None"/>
          <w:rFonts w:ascii="Century Gothic" w:hAnsi="Century Gothic"/>
          <w:b w:val="1"/>
          <w:bCs w:val="1"/>
          <w:sz w:val="22"/>
          <w:szCs w:val="22"/>
          <w:rtl w:val="0"/>
          <w:lang w:val="en-US"/>
        </w:rPr>
        <w:t>Entire Agreement</w:t>
      </w:r>
      <w:r>
        <w:rPr>
          <w:rStyle w:val="None"/>
          <w:rFonts w:ascii="Century Gothic" w:hAnsi="Century Gothic"/>
          <w:sz w:val="22"/>
          <w:szCs w:val="22"/>
          <w:rtl w:val="0"/>
          <w:lang w:val="en-US"/>
        </w:rPr>
        <w:t>.  Except as may be provided in a separate fee agreement, this Agreement constitutes the entire agreement between the parties relating to the acceptance, collection, holding, investment and disbursement of the deposited funds and sets forth in their entirety the obligations and duties of the Paymaster with respect to the funds.</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16.</w:t>
        <w:tab/>
      </w:r>
      <w:r>
        <w:rPr>
          <w:rStyle w:val="None"/>
          <w:rFonts w:ascii="Century Gothic" w:hAnsi="Century Gothic"/>
          <w:b w:val="1"/>
          <w:bCs w:val="1"/>
          <w:sz w:val="22"/>
          <w:szCs w:val="22"/>
          <w:rtl w:val="0"/>
          <w:lang w:val="en-US"/>
        </w:rPr>
        <w:t>Binding Effect.</w:t>
      </w:r>
      <w:r>
        <w:rPr>
          <w:rStyle w:val="None"/>
          <w:rFonts w:ascii="Century Gothic" w:hAnsi="Century Gothic"/>
          <w:sz w:val="22"/>
          <w:szCs w:val="22"/>
          <w:rtl w:val="0"/>
          <w:lang w:val="en-US"/>
        </w:rPr>
        <w:t xml:space="preserve">  All of the terms of this   Agreement, as amended from time to time, shall be binding upon, inure to the benefit of and be enforceable by the respective successors and assigns of Client and Paymaster.  </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 xml:space="preserve">17. </w:t>
      </w:r>
      <w:r>
        <w:rPr>
          <w:rStyle w:val="None"/>
          <w:rFonts w:ascii="Century Gothic" w:hAnsi="Century Gothic"/>
          <w:b w:val="1"/>
          <w:bCs w:val="1"/>
          <w:sz w:val="22"/>
          <w:szCs w:val="22"/>
          <w:rtl w:val="0"/>
          <w:lang w:val="en-US"/>
        </w:rPr>
        <w:t>Termination</w:t>
      </w:r>
      <w:r>
        <w:rPr>
          <w:rStyle w:val="None"/>
          <w:rFonts w:ascii="Century Gothic" w:hAnsi="Century Gothic"/>
          <w:sz w:val="22"/>
          <w:szCs w:val="22"/>
          <w:rtl w:val="0"/>
          <w:lang w:val="en-US"/>
        </w:rPr>
        <w:t xml:space="preserve"> : Termination of this and any Prior Appointment of Paymaster Agreements.  Any and all Appointment of Escrow Agreements and Appointment of Paymaster Agreements entered into by and between Paymaster and Client are hereby terminated.  This Appointment of Paymaster Agreement shall terminate at midnight Eastern Time on three months from the date signed unless: 1) Client has participated in a transaction that has caused sufficient funds to be deposited into Paymaster</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 xml:space="preserve">s account pursuant to which Paymaster has earned a minimum of </w:t>
      </w:r>
      <w:r>
        <w:rPr>
          <w:rStyle w:val="None"/>
          <w:rFonts w:ascii="Century Gothic" w:hAnsi="Century Gothic"/>
          <w:sz w:val="22"/>
          <w:szCs w:val="22"/>
          <w:shd w:val="clear" w:color="auto" w:fill="ffff00"/>
          <w:rtl w:val="0"/>
          <w:lang w:val="en-US"/>
        </w:rPr>
        <w:t>000.25% (1/4 of 1%)</w:t>
      </w:r>
      <w:r>
        <w:rPr>
          <w:rStyle w:val="None"/>
          <w:rFonts w:ascii="Century Gothic" w:hAnsi="Century Gothic"/>
          <w:sz w:val="22"/>
          <w:szCs w:val="22"/>
          <w:rtl w:val="0"/>
          <w:lang w:val="en-US"/>
        </w:rPr>
        <w:t xml:space="preserve"> from Client</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 xml:space="preserve">s share of the amount deposited into the Aura account; or 2) Client has paid a 000.25% (1/4 of 1%) nonrefundable retainer to Paymaster for his services on or before In the event that Paymaster has received not less than 000.25% (1/4 of 1%) pursuant to the terms of this paragraph, the termination of this Agreement shall occur on three months or agreed mutually, unless otherwise terminated earlier by Client or by Paymaster pursuant to the terms of this Agreement.  This agreement may be extended upon mutual agreement. </w:t>
      </w:r>
      <w:r>
        <w:rPr>
          <w:rStyle w:val="None"/>
          <w:rFonts w:ascii="Century Gothic" w:hAnsi="Century Gothic"/>
          <w:b w:val="1"/>
          <w:bCs w:val="1"/>
          <w:sz w:val="22"/>
          <w:szCs w:val="22"/>
          <w:shd w:val="clear" w:color="auto" w:fill="ffff00"/>
          <w:rtl w:val="0"/>
          <w:lang w:val="en-US"/>
        </w:rPr>
        <w:t>If any fake swift been submitted to Aura the agreement will be cancelled with immediate effect.</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18.</w:t>
        <w:tab/>
      </w:r>
      <w:r>
        <w:rPr>
          <w:rStyle w:val="None"/>
          <w:rFonts w:ascii="Century Gothic" w:hAnsi="Century Gothic"/>
          <w:b w:val="1"/>
          <w:bCs w:val="1"/>
          <w:sz w:val="22"/>
          <w:szCs w:val="22"/>
          <w:rtl w:val="0"/>
          <w:lang w:val="en-US"/>
        </w:rPr>
        <w:t>Execution in Counterparts</w:t>
      </w:r>
      <w:r>
        <w:rPr>
          <w:rStyle w:val="None"/>
          <w:rFonts w:ascii="Century Gothic" w:hAnsi="Century Gothic"/>
          <w:sz w:val="22"/>
          <w:szCs w:val="22"/>
          <w:rtl w:val="0"/>
          <w:lang w:val="en-US"/>
        </w:rPr>
        <w:t>.  This Agreement and any joint written instructions may be executed in two or more counterparts, which when so executed shall constitute one and the same agreement or direction.  The exchange of copies of this Agreement and of signature pages by electronic mail or facsimile transmission shall constitute effective execution and delivery of this Agreement as to the parties and may be used in lieu of the original Agreement for all purposes.  Signatures of the parties transmitted by facsimile or electronic mail shall be deemed to be their original signatures for all purposes.</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19.</w:t>
      </w:r>
      <w:r>
        <w:rPr>
          <w:rStyle w:val="None"/>
          <w:rFonts w:ascii="Century Gothic" w:hAnsi="Century Gothic"/>
          <w:b w:val="1"/>
          <w:bCs w:val="1"/>
          <w:sz w:val="22"/>
          <w:szCs w:val="22"/>
          <w:rtl w:val="0"/>
          <w:lang w:val="de-DE"/>
        </w:rPr>
        <w:t>PAYMASTER FEE</w:t>
      </w:r>
      <w:r>
        <w:rPr>
          <w:rStyle w:val="None"/>
          <w:rFonts w:ascii="Century Gothic" w:hAnsi="Century Gothic"/>
          <w:sz w:val="22"/>
          <w:szCs w:val="22"/>
          <w:rtl w:val="0"/>
          <w:lang w:val="en-US"/>
        </w:rPr>
        <w:t xml:space="preserve"> : Paymaster Fee is based on the amount we will receive,  the chart for the Paymaster fee is following for the ref: </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hAnsi="Century Gothic"/>
          <w:b w:val="1"/>
          <w:bCs w:val="1"/>
          <w:sz w:val="22"/>
          <w:szCs w:val="22"/>
          <w:rtl w:val="0"/>
          <w:lang w:val="en-US"/>
        </w:rPr>
        <w:t xml:space="preserve">RATES </w:t>
      </w:r>
    </w:p>
    <w:p>
      <w:pPr>
        <w:pStyle w:val="font_8"/>
        <w:numPr>
          <w:ilvl w:val="0"/>
          <w:numId w:val="4"/>
        </w:numPr>
        <w:bidi w:val="0"/>
        <w:spacing w:before="0" w:after="0" w:line="384" w:lineRule="atLeast"/>
        <w:ind w:right="0"/>
        <w:jc w:val="both"/>
        <w:rPr>
          <w:rFonts w:ascii="Century Gothic" w:hAnsi="Century Gothic"/>
          <w:sz w:val="22"/>
          <w:szCs w:val="22"/>
          <w:rtl w:val="0"/>
          <w:lang w:val="en-US"/>
        </w:rPr>
      </w:pPr>
      <w:r>
        <w:rPr>
          <w:rStyle w:val="None"/>
          <w:rFonts w:ascii="Century Gothic" w:hAnsi="Century Gothic"/>
          <w:outline w:val="0"/>
          <w:color w:val="000000"/>
          <w:sz w:val="22"/>
          <w:szCs w:val="22"/>
          <w:u w:color="000000"/>
          <w:rtl w:val="0"/>
          <w:lang w:val="en-US"/>
          <w14:textFill>
            <w14:solidFill>
              <w14:srgbClr w14:val="000000"/>
            </w14:solidFill>
          </w14:textFill>
        </w:rPr>
        <w:t xml:space="preserve">$1 Trillion </w:t>
      </w:r>
      <w:r>
        <w:rPr>
          <w:rStyle w:val="None"/>
          <w:rFonts w:ascii="Century Gothic" w:hAnsi="Century Gothic" w:hint="default"/>
          <w:outline w:val="0"/>
          <w:color w:val="000000"/>
          <w:sz w:val="22"/>
          <w:szCs w:val="22"/>
          <w:u w:color="000000"/>
          <w:rtl w:val="0"/>
          <w:lang w:val="en-US"/>
          <w14:textFill>
            <w14:solidFill>
              <w14:srgbClr w14:val="000000"/>
            </w14:solidFill>
          </w14:textFill>
        </w:rPr>
        <w:t> </w:t>
      </w:r>
      <w:r>
        <w:rPr>
          <w:rStyle w:val="None"/>
          <w:rFonts w:ascii="Century Gothic" w:hAnsi="Century Gothic"/>
          <w:outline w:val="0"/>
          <w:color w:val="000000"/>
          <w:sz w:val="22"/>
          <w:szCs w:val="22"/>
          <w:u w:color="000000"/>
          <w:rtl w:val="0"/>
          <w:lang w:val="en-US"/>
          <w14:textFill>
            <w14:solidFill>
              <w14:srgbClr w14:val="000000"/>
            </w14:solidFill>
          </w14:textFill>
        </w:rPr>
        <w:t>to above</w:t>
      </w:r>
      <w:r>
        <w:rPr>
          <w:rStyle w:val="None"/>
          <w:rFonts w:ascii="Century Gothic" w:hAnsi="Century Gothic" w:hint="default"/>
          <w:outline w:val="0"/>
          <w:color w:val="000000"/>
          <w:sz w:val="22"/>
          <w:szCs w:val="22"/>
          <w:u w:color="000000"/>
          <w:rtl w:val="0"/>
          <w:lang w:val="en-US"/>
          <w14:textFill>
            <w14:solidFill>
              <w14:srgbClr w14:val="000000"/>
            </w14:solidFill>
          </w14:textFill>
        </w:rPr>
        <w:t xml:space="preserve">               </w:t>
      </w:r>
      <w:r>
        <w:rPr>
          <w:rStyle w:val="None"/>
          <w:rFonts w:ascii="Century Gothic" w:hAnsi="Century Gothic"/>
          <w:outline w:val="0"/>
          <w:color w:val="000000"/>
          <w:sz w:val="22"/>
          <w:szCs w:val="22"/>
          <w:u w:color="000000"/>
          <w:rtl w:val="0"/>
          <w:lang w:val="en-US"/>
          <w14:textFill>
            <w14:solidFill>
              <w14:srgbClr w14:val="000000"/>
            </w14:solidFill>
          </w14:textFill>
        </w:rPr>
        <w:t>00.25% (1/4 of 1%)</w:t>
      </w:r>
    </w:p>
    <w:p>
      <w:pPr>
        <w:pStyle w:val="font_8"/>
        <w:numPr>
          <w:ilvl w:val="0"/>
          <w:numId w:val="4"/>
        </w:numPr>
        <w:bidi w:val="0"/>
        <w:spacing w:before="0" w:after="0" w:line="384" w:lineRule="atLeast"/>
        <w:ind w:right="0"/>
        <w:jc w:val="both"/>
        <w:rPr>
          <w:rFonts w:ascii="Century Gothic" w:hAnsi="Century Gothic"/>
          <w:sz w:val="22"/>
          <w:szCs w:val="22"/>
          <w:rtl w:val="0"/>
          <w:lang w:val="en-US"/>
        </w:rPr>
      </w:pPr>
      <w:r>
        <w:rPr>
          <w:rStyle w:val="None"/>
          <w:rFonts w:ascii="Century Gothic" w:hAnsi="Century Gothic"/>
          <w:outline w:val="0"/>
          <w:color w:val="000000"/>
          <w:sz w:val="22"/>
          <w:szCs w:val="22"/>
          <w:u w:color="000000"/>
          <w:rtl w:val="0"/>
          <w:lang w:val="en-US"/>
          <w14:textFill>
            <w14:solidFill>
              <w14:srgbClr w14:val="000000"/>
            </w14:solidFill>
          </w14:textFill>
        </w:rPr>
        <w:t>$100 Million to 100 Billion</w:t>
      </w:r>
      <w:r>
        <w:rPr>
          <w:rStyle w:val="None"/>
          <w:rFonts w:ascii="Century Gothic" w:hAnsi="Century Gothic" w:hint="default"/>
          <w:outline w:val="0"/>
          <w:color w:val="000000"/>
          <w:sz w:val="22"/>
          <w:szCs w:val="22"/>
          <w:u w:color="000000"/>
          <w:rtl w:val="0"/>
          <w:lang w:val="en-US"/>
          <w14:textFill>
            <w14:solidFill>
              <w14:srgbClr w14:val="000000"/>
            </w14:solidFill>
          </w14:textFill>
        </w:rPr>
        <w:t xml:space="preserve">      </w:t>
      </w:r>
      <w:r>
        <w:rPr>
          <w:rStyle w:val="None"/>
          <w:rFonts w:ascii="Century Gothic" w:hAnsi="Century Gothic"/>
          <w:outline w:val="0"/>
          <w:color w:val="000000"/>
          <w:sz w:val="22"/>
          <w:szCs w:val="22"/>
          <w:u w:color="000000"/>
          <w:rtl w:val="0"/>
          <w:lang w:val="en-US"/>
          <w14:textFill>
            <w14:solidFill>
              <w14:srgbClr w14:val="000000"/>
            </w14:solidFill>
          </w14:textFill>
        </w:rPr>
        <w:t>00.50% (1/2 of 1%)</w:t>
      </w:r>
    </w:p>
    <w:p>
      <w:pPr>
        <w:pStyle w:val="font_8"/>
        <w:numPr>
          <w:ilvl w:val="0"/>
          <w:numId w:val="4"/>
        </w:numPr>
        <w:bidi w:val="0"/>
        <w:spacing w:before="0" w:after="0" w:line="384" w:lineRule="atLeast"/>
        <w:ind w:right="0"/>
        <w:jc w:val="both"/>
        <w:rPr>
          <w:rFonts w:ascii="Century Gothic" w:hAnsi="Century Gothic"/>
          <w:sz w:val="22"/>
          <w:szCs w:val="22"/>
          <w:rtl w:val="0"/>
          <w:lang w:val="en-US"/>
        </w:rPr>
      </w:pPr>
      <w:r>
        <w:rPr>
          <w:rStyle w:val="None"/>
          <w:rFonts w:ascii="Century Gothic" w:hAnsi="Century Gothic"/>
          <w:outline w:val="0"/>
          <w:color w:val="000000"/>
          <w:sz w:val="22"/>
          <w:szCs w:val="22"/>
          <w:u w:color="000000"/>
          <w:rtl w:val="0"/>
          <w:lang w:val="en-US"/>
          <w14:textFill>
            <w14:solidFill>
              <w14:srgbClr w14:val="000000"/>
            </w14:solidFill>
          </w14:textFill>
        </w:rPr>
        <w:t>$1 Million to 99 Million</w:t>
      </w:r>
      <w:r>
        <w:rPr>
          <w:rStyle w:val="None"/>
          <w:rFonts w:ascii="Century Gothic" w:hAnsi="Century Gothic" w:hint="default"/>
          <w:outline w:val="0"/>
          <w:color w:val="000000"/>
          <w:sz w:val="22"/>
          <w:szCs w:val="22"/>
          <w:u w:color="000000"/>
          <w:rtl w:val="0"/>
          <w:lang w:val="en-US"/>
          <w14:textFill>
            <w14:solidFill>
              <w14:srgbClr w14:val="000000"/>
            </w14:solidFill>
          </w14:textFill>
        </w:rPr>
        <w:t>           </w:t>
      </w:r>
      <w:r>
        <w:rPr>
          <w:rStyle w:val="None"/>
          <w:rFonts w:ascii="Century Gothic" w:hAnsi="Century Gothic"/>
          <w:outline w:val="0"/>
          <w:color w:val="000000"/>
          <w:sz w:val="22"/>
          <w:szCs w:val="22"/>
          <w:u w:color="000000"/>
          <w:rtl w:val="0"/>
          <w:lang w:val="en-US"/>
          <w14:textFill>
            <w14:solidFill>
              <w14:srgbClr w14:val="000000"/>
            </w14:solidFill>
          </w14:textFill>
        </w:rPr>
        <w:t>1%</w:t>
      </w:r>
    </w:p>
    <w:p>
      <w:pPr>
        <w:pStyle w:val="Body A"/>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b w:val="1"/>
          <w:bCs w:val="1"/>
          <w:sz w:val="22"/>
          <w:szCs w:val="22"/>
          <w:shd w:val="clear" w:color="auto" w:fill="ffff00"/>
          <w:rtl w:val="0"/>
          <w:lang w:val="en-US"/>
        </w:rPr>
        <w:t>NOTE:</w:t>
      </w:r>
      <w:r>
        <w:rPr>
          <w:rStyle w:val="None"/>
          <w:rFonts w:ascii="Century Gothic" w:hAnsi="Century Gothic"/>
          <w:sz w:val="22"/>
          <w:szCs w:val="22"/>
          <w:shd w:val="clear" w:color="auto" w:fill="ffff00"/>
          <w:rtl w:val="0"/>
          <w:lang w:val="de-DE"/>
        </w:rPr>
        <w:t xml:space="preserve"> MINIMUM PAYMASTER  FEE : </w:t>
      </w:r>
      <w:r>
        <w:rPr>
          <w:rStyle w:val="None"/>
          <w:rFonts w:ascii="Century Gothic" w:hAnsi="Century Gothic"/>
          <w:b w:val="1"/>
          <w:bCs w:val="1"/>
          <w:sz w:val="22"/>
          <w:szCs w:val="22"/>
          <w:shd w:val="clear" w:color="auto" w:fill="ffff00"/>
          <w:rtl w:val="0"/>
          <w:lang w:val="en-US"/>
        </w:rPr>
        <w:t>USD$</w:t>
      </w:r>
      <w:r>
        <w:rPr>
          <w:rStyle w:val="None"/>
          <w:rFonts w:ascii="Century Gothic" w:hAnsi="Century Gothic"/>
          <w:sz w:val="22"/>
          <w:szCs w:val="22"/>
          <w:shd w:val="clear" w:color="auto" w:fill="ffff00"/>
          <w:rtl w:val="0"/>
          <w:lang w:val="de-DE"/>
        </w:rPr>
        <w:t xml:space="preserve"> </w:t>
      </w:r>
      <w:r>
        <w:rPr>
          <w:rStyle w:val="None"/>
          <w:rFonts w:ascii="Century Gothic" w:hAnsi="Century Gothic"/>
          <w:b w:val="1"/>
          <w:bCs w:val="1"/>
          <w:sz w:val="22"/>
          <w:szCs w:val="22"/>
          <w:shd w:val="clear" w:color="auto" w:fill="ffff00"/>
          <w:rtl w:val="0"/>
          <w:lang w:val="en-US"/>
        </w:rPr>
        <w:t>/Euro 50,000</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sz w:val="22"/>
          <w:szCs w:val="22"/>
          <w:lang w:val="en-US"/>
        </w:rPr>
      </w:pPr>
      <w:r>
        <w:rPr>
          <w:rStyle w:val="None"/>
          <w:rFonts w:ascii="Century Gothic" w:hAnsi="Century Gothic"/>
          <w:sz w:val="22"/>
          <w:szCs w:val="22"/>
          <w:rtl w:val="0"/>
          <w:lang w:val="en-US"/>
        </w:rPr>
        <w:t>For more info on the special cases please contact our Aura Representative.</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 xml:space="preserve">20. </w:t>
      </w:r>
      <w:r>
        <w:rPr>
          <w:rStyle w:val="None"/>
          <w:rFonts w:ascii="Century Gothic" w:hAnsi="Century Gothic"/>
          <w:b w:val="1"/>
          <w:bCs w:val="1"/>
          <w:sz w:val="22"/>
          <w:szCs w:val="22"/>
          <w:rtl w:val="0"/>
          <w:lang w:val="en-US"/>
        </w:rPr>
        <w:t>RENEWAL OF PAYMASTER</w:t>
      </w:r>
      <w:r>
        <w:rPr>
          <w:rStyle w:val="None"/>
          <w:rFonts w:ascii="Century Gothic" w:hAnsi="Century Gothic"/>
          <w:sz w:val="22"/>
          <w:szCs w:val="22"/>
          <w:rtl w:val="0"/>
          <w:lang w:val="en-US"/>
        </w:rPr>
        <w:t>: Each Paymaster Agreement when you sign with us are valid for one months only in case your deal could not be matured or some reason didn</w:t>
      </w:r>
      <w:r>
        <w:rPr>
          <w:rStyle w:val="None"/>
          <w:rFonts w:ascii="Century Gothic" w:hAnsi="Century Gothic" w:hint="default"/>
          <w:sz w:val="22"/>
          <w:szCs w:val="22"/>
          <w:rtl w:val="0"/>
          <w:lang w:val="en-US"/>
        </w:rPr>
        <w:t>’</w:t>
      </w:r>
      <w:r>
        <w:rPr>
          <w:rStyle w:val="None"/>
          <w:rFonts w:ascii="Century Gothic" w:hAnsi="Century Gothic"/>
          <w:sz w:val="22"/>
          <w:szCs w:val="22"/>
          <w:rtl w:val="0"/>
          <w:lang w:val="en-US"/>
        </w:rPr>
        <w:t xml:space="preserve">t work out , drop an official email with explanation to Aura with some evidence for failure/delay  the deal, Else the Paymaster Agreement will be cancelled in 30 days period and Paymaster Agreement will NOT RENEW for </w:t>
      </w:r>
      <w:r>
        <w:rPr>
          <w:rStyle w:val="None"/>
          <w:rFonts w:ascii="Century Gothic" w:hAnsi="Century Gothic"/>
          <w:b w:val="1"/>
          <w:bCs w:val="1"/>
          <w:sz w:val="22"/>
          <w:szCs w:val="22"/>
          <w:rtl w:val="0"/>
          <w:lang w:val="en-US"/>
        </w:rPr>
        <w:t>the next 3 months</w:t>
      </w:r>
      <w:r>
        <w:rPr>
          <w:rStyle w:val="None"/>
          <w:rFonts w:ascii="Century Gothic" w:hAnsi="Century Gothic"/>
          <w:sz w:val="22"/>
          <w:szCs w:val="22"/>
          <w:rtl w:val="0"/>
          <w:lang w:val="en-US"/>
        </w:rPr>
        <w:t>. At any point if found any documents, swift copy is fake then the Paymaster Agreement will be cancelled &amp; reported to the related authority.</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sz w:val="22"/>
          <w:szCs w:val="22"/>
        </w:rPr>
      </w:pPr>
      <w:r>
        <w:rPr>
          <w:rStyle w:val="None"/>
          <w:rFonts w:ascii="Century Gothic" w:hAnsi="Century Gothic"/>
          <w:sz w:val="22"/>
          <w:szCs w:val="22"/>
          <w:rtl w:val="0"/>
          <w:lang w:val="de-DE"/>
        </w:rPr>
        <w:t>21. PASSPORT</w:t>
      </w:r>
      <w:r>
        <w:rPr>
          <w:rStyle w:val="None"/>
          <w:rFonts w:ascii="Century Gothic" w:hAnsi="Century Gothic"/>
          <w:b w:val="1"/>
          <w:bCs w:val="1"/>
          <w:sz w:val="22"/>
          <w:szCs w:val="22"/>
          <w:rtl w:val="0"/>
          <w:lang w:val="de-DE"/>
        </w:rPr>
        <w:t>:</w:t>
      </w:r>
      <w:r>
        <w:rPr>
          <w:rStyle w:val="None"/>
          <w:rFonts w:ascii="Century Gothic" w:hAnsi="Century Gothic"/>
          <w:sz w:val="22"/>
          <w:szCs w:val="22"/>
          <w:rtl w:val="0"/>
          <w:lang w:val="en-US"/>
        </w:rPr>
        <w:t xml:space="preserve"> Apart from Passport Copy we started a service called </w:t>
      </w:r>
      <w:r>
        <w:rPr>
          <w:rStyle w:val="None"/>
          <w:rFonts w:ascii="Century Gothic" w:hAnsi="Century Gothic"/>
          <w:b w:val="1"/>
          <w:bCs w:val="1"/>
          <w:sz w:val="22"/>
          <w:szCs w:val="22"/>
          <w:rtl w:val="0"/>
          <w:lang w:val="en-US"/>
        </w:rPr>
        <w:t>DIGITAL VERIFICATION</w:t>
      </w:r>
      <w:r>
        <w:rPr>
          <w:rStyle w:val="None"/>
          <w:rFonts w:ascii="Century Gothic" w:hAnsi="Century Gothic"/>
          <w:sz w:val="22"/>
          <w:szCs w:val="22"/>
          <w:rtl w:val="0"/>
          <w:lang w:val="en-US"/>
        </w:rPr>
        <w:t xml:space="preserve"> which means there will be a VIDEO CALL between our representative &amp; you to avoid any mischief after the deal matured </w:t>
      </w:r>
      <w:r>
        <w:rPr>
          <w:rStyle w:val="None"/>
          <w:rFonts w:ascii="Century Gothic" w:hAnsi="Century Gothic"/>
          <w:b w:val="1"/>
          <w:bCs w:val="1"/>
          <w:sz w:val="22"/>
          <w:szCs w:val="22"/>
          <w:rtl w:val="0"/>
          <w:lang w:val="it-IT"/>
        </w:rPr>
        <w:t>i.e.,</w:t>
      </w:r>
      <w:r>
        <w:rPr>
          <w:rStyle w:val="None"/>
          <w:rFonts w:ascii="Century Gothic" w:hAnsi="Century Gothic"/>
          <w:sz w:val="22"/>
          <w:szCs w:val="22"/>
          <w:rtl w:val="0"/>
          <w:lang w:val="en-US"/>
        </w:rPr>
        <w:t xml:space="preserve"> fake </w:t>
      </w:r>
      <w:r>
        <w:rPr>
          <w:rStyle w:val="None"/>
          <w:rFonts w:ascii="Century Gothic" w:hAnsi="Century Gothic"/>
          <w:b w:val="1"/>
          <w:bCs w:val="1"/>
          <w:sz w:val="22"/>
          <w:szCs w:val="22"/>
          <w:rtl w:val="0"/>
          <w:lang w:val="fr-FR"/>
        </w:rPr>
        <w:t>signature,</w:t>
      </w:r>
      <w:r>
        <w:rPr>
          <w:rStyle w:val="None"/>
          <w:rFonts w:ascii="Century Gothic" w:hAnsi="Century Gothic"/>
          <w:sz w:val="22"/>
          <w:szCs w:val="22"/>
          <w:rtl w:val="0"/>
          <w:lang w:val="en-US"/>
        </w:rPr>
        <w:t xml:space="preserve"> fake documents, and various broker tricks.</w:t>
      </w:r>
    </w:p>
    <w:p>
      <w:pPr>
        <w:pStyle w:val="Body A"/>
        <w:ind w:left="360" w:firstLine="0"/>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en-US"/>
        </w:rPr>
        <w:t>22. NOTICE</w:t>
      </w:r>
      <w:r>
        <w:rPr>
          <w:rStyle w:val="None"/>
          <w:rFonts w:ascii="Century Gothic" w:hAnsi="Century Gothic"/>
          <w:b w:val="1"/>
          <w:bCs w:val="1"/>
          <w:sz w:val="22"/>
          <w:szCs w:val="22"/>
          <w:rtl w:val="0"/>
          <w:lang w:val="de-DE"/>
        </w:rPr>
        <w:t>:</w:t>
      </w:r>
      <w:r>
        <w:rPr>
          <w:rStyle w:val="None"/>
          <w:rFonts w:ascii="Century Gothic" w:hAnsi="Century Gothic"/>
          <w:sz w:val="22"/>
          <w:szCs w:val="22"/>
          <w:rtl w:val="0"/>
          <w:lang w:val="de-DE"/>
        </w:rPr>
        <w:t xml:space="preserve"> </w:t>
      </w:r>
      <w:r>
        <w:rPr>
          <w:rStyle w:val="None"/>
          <w:rFonts w:ascii="Century Gothic" w:hAnsi="Century Gothic"/>
          <w:b w:val="1"/>
          <w:bCs w:val="1"/>
          <w:sz w:val="22"/>
          <w:szCs w:val="22"/>
          <w:rtl w:val="0"/>
          <w:lang w:val="en-US"/>
        </w:rPr>
        <w:t>This agreement is valid only upon the successful completion of the coded transaction referenced above, otherwise it is Null &amp; Void.</w:t>
      </w:r>
    </w:p>
    <w:p>
      <w:pPr>
        <w:pStyle w:val="Body A"/>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outline w:val="0"/>
          <w:color w:val="ff0000"/>
          <w:sz w:val="22"/>
          <w:szCs w:val="22"/>
          <w:u w:color="ff0000"/>
          <w:lang w:val="en-US"/>
          <w14:textFill>
            <w14:solidFill>
              <w14:srgbClr w14:val="FF0000"/>
            </w14:solidFill>
          </w14:textFill>
        </w:rPr>
      </w:pPr>
      <w:r>
        <w:rPr>
          <w:rStyle w:val="None"/>
          <w:rFonts w:ascii="Century Gothic" w:hAnsi="Century Gothic"/>
          <w:outline w:val="0"/>
          <w:color w:val="ff0000"/>
          <w:sz w:val="22"/>
          <w:szCs w:val="22"/>
          <w:u w:color="ff0000"/>
          <w:rtl w:val="0"/>
          <w:lang w:val="en-US"/>
          <w14:textFill>
            <w14:solidFill>
              <w14:srgbClr w14:val="FF0000"/>
            </w14:solidFill>
          </w14:textFill>
        </w:rPr>
        <w:t>NOTE: IF YOUR DEAL IS NOT MATURED OR YOU ARE NOT SURE ABOUT THE DEAL PLESAE DO NOT SIGN THE PAYMASTER AGREEMENT TO WASTE OUR TIME &amp; ADMINISTRATION EXPENSES</w:t>
      </w:r>
    </w:p>
    <w:p>
      <w:pPr>
        <w:pStyle w:val="Body A"/>
        <w:jc w:val="both"/>
        <w:rPr>
          <w:rStyle w:val="None"/>
          <w:rFonts w:ascii="Century Gothic" w:cs="Century Gothic" w:hAnsi="Century Gothic" w:eastAsia="Century Gothic"/>
          <w:sz w:val="22"/>
          <w:szCs w:val="22"/>
        </w:rPr>
      </w:pPr>
      <w:r>
        <w:rPr>
          <w:rStyle w:val="None"/>
          <w:rFonts w:ascii="Century Gothic" w:hAnsi="Century Gothic"/>
          <w:sz w:val="22"/>
          <w:szCs w:val="22"/>
          <w:rtl w:val="0"/>
          <w:lang w:val="en-US"/>
        </w:rPr>
        <w:t xml:space="preserve">DATED </w:t>
      </w:r>
      <w:r>
        <w:rPr>
          <w:rStyle w:val="None"/>
          <w:rFonts w:ascii="Century Gothic" w:cs="Century Gothic" w:hAnsi="Century Gothic" w:eastAsia="Century Gothic"/>
          <w:sz w:val="22"/>
          <w:szCs w:val="22"/>
          <w:lang w:val="de-DE"/>
        </w:rPr>
        <w:fldChar w:fldCharType="begin" w:fldLock="0"/>
      </w:r>
      <w:r>
        <w:rPr>
          <w:rStyle w:val="None"/>
          <w:rFonts w:ascii="Century Gothic" w:cs="Century Gothic" w:hAnsi="Century Gothic" w:eastAsia="Century Gothic"/>
          <w:sz w:val="22"/>
          <w:szCs w:val="22"/>
          <w:lang w:val="de-DE"/>
        </w:rPr>
        <w:instrText xml:space="preserve"> DATE \@ "d. MMMM y" </w:instrText>
      </w:r>
      <w:r>
        <w:rPr>
          <w:rStyle w:val="None"/>
          <w:rFonts w:ascii="Century Gothic" w:cs="Century Gothic" w:hAnsi="Century Gothic" w:eastAsia="Century Gothic"/>
          <w:sz w:val="22"/>
          <w:szCs w:val="22"/>
          <w:lang w:val="de-DE"/>
        </w:rPr>
        <w:fldChar w:fldCharType="separate" w:fldLock="0"/>
      </w:r>
      <w:r>
        <w:rPr>
          <w:rStyle w:val="None"/>
          <w:rFonts w:ascii="Century Gothic" w:hAnsi="Century Gothic"/>
          <w:sz w:val="22"/>
          <w:szCs w:val="22"/>
          <w:rtl w:val="0"/>
          <w:lang w:val="de-DE"/>
        </w:rPr>
        <w:t>22-May-23</w:t>
      </w:r>
      <w:r>
        <w:rPr>
          <w:rStyle w:val="None"/>
          <w:rFonts w:ascii="Century Gothic" w:cs="Century Gothic" w:hAnsi="Century Gothic" w:eastAsia="Century Gothic"/>
          <w:sz w:val="22"/>
          <w:szCs w:val="22"/>
          <w:lang w:val="de-DE"/>
        </w:rPr>
        <w:fldChar w:fldCharType="end" w:fldLock="0"/>
      </w:r>
    </w:p>
    <w:p>
      <w:pPr>
        <w:pStyle w:val="Body A"/>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rPr>
      </w:pPr>
      <w:r>
        <w:rPr>
          <w:rStyle w:val="None"/>
          <w:rFonts w:ascii="Century Gothic" w:hAnsi="Century Gothic"/>
          <w:sz w:val="22"/>
          <w:szCs w:val="22"/>
          <w:rtl w:val="0"/>
          <w:lang w:val="de-DE"/>
        </w:rPr>
        <w:t>Paymaster</w:t>
      </w:r>
    </w:p>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4"/>
        <w:gridCol w:w="7311"/>
      </w:tblGrid>
      <w:tr>
        <w:tblPrEx>
          <w:shd w:val="clear" w:color="auto" w:fill="ced7e7"/>
        </w:tblPrEx>
        <w:trPr>
          <w:trHeight w:val="1450" w:hRule="atLeast"/>
        </w:trPr>
        <w:tc>
          <w:tcPr>
            <w:tcW w:type="dxa" w:w="93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Style w:val="None"/>
                <w:rFonts w:ascii="Century" w:cs="Century" w:hAnsi="Century" w:eastAsia="Century"/>
                <w:b w:val="1"/>
                <w:bCs w:val="1"/>
                <w:sz w:val="22"/>
                <w:szCs w:val="22"/>
                <w:shd w:val="nil" w:color="auto" w:fill="auto"/>
              </w:rPr>
            </w:pPr>
            <w:r>
              <w:rPr>
                <w:rStyle w:val="None"/>
                <w:rFonts w:ascii="Century" w:cs="Century" w:hAnsi="Century" w:eastAsia="Century"/>
                <w:b w:val="0"/>
                <w:bCs w:val="0"/>
                <w:sz w:val="22"/>
                <w:szCs w:val="22"/>
                <w:shd w:val="nil" w:color="auto" w:fill="auto"/>
                <w:rtl w:val="0"/>
                <w:lang w:val="en-US"/>
              </w:rPr>
              <w:t xml:space="preserve">SIGNATURE, for and on behalf of Aura (Party A )                                                                        </w:t>
            </w:r>
          </w:p>
          <w:p>
            <w:pPr>
              <w:pStyle w:val="Body A"/>
              <w:spacing w:line="360" w:lineRule="auto"/>
            </w:pPr>
            <w:r>
              <w:rPr>
                <w:rStyle w:val="None"/>
                <w:rFonts w:ascii="Century" w:cs="Century" w:hAnsi="Century" w:eastAsia="Century"/>
                <w:b w:val="1"/>
                <w:bCs w:val="1"/>
                <w:sz w:val="22"/>
                <w:szCs w:val="22"/>
                <w:shd w:val="nil" w:color="auto" w:fill="auto"/>
                <w:lang w:val="en-US"/>
              </w:rPr>
            </w:r>
          </w:p>
        </w:tc>
      </w:tr>
      <w:tr>
        <w:tblPrEx>
          <w:shd w:val="clear" w:color="auto" w:fill="ced7e7"/>
        </w:tblPrEx>
        <w:trPr>
          <w:trHeight w:val="28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Name</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Kaan Eroz, Managing Director</w:t>
            </w:r>
          </w:p>
        </w:tc>
      </w:tr>
      <w:tr>
        <w:tblPrEx>
          <w:shd w:val="clear" w:color="auto" w:fill="ced7e7"/>
        </w:tblPrEx>
        <w:trPr>
          <w:trHeight w:val="28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Country</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TURKEY</w:t>
            </w:r>
          </w:p>
        </w:tc>
      </w:tr>
      <w:tr>
        <w:tblPrEx>
          <w:shd w:val="clear" w:color="auto" w:fill="ced7e7"/>
        </w:tblPrEx>
        <w:trPr>
          <w:trHeight w:val="28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Passport No.</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sz w:val="22"/>
                <w:szCs w:val="22"/>
                <w:shd w:val="nil" w:color="auto" w:fill="auto"/>
                <w:rtl w:val="0"/>
                <w:lang w:val="en-US"/>
              </w:rPr>
              <w:t>U23534711</w:t>
            </w:r>
          </w:p>
        </w:tc>
      </w:tr>
      <w:tr>
        <w:tblPrEx>
          <w:shd w:val="clear" w:color="auto" w:fill="ced7e7"/>
        </w:tblPrEx>
        <w:trPr>
          <w:trHeight w:val="28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Date of Issue</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1st Sep 2020</w:t>
            </w:r>
          </w:p>
        </w:tc>
      </w:tr>
      <w:tr>
        <w:tblPrEx>
          <w:shd w:val="clear" w:color="auto" w:fill="ced7e7"/>
        </w:tblPrEx>
        <w:trPr>
          <w:trHeight w:val="28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 xml:space="preserve">Date of expiry </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1st Sep 2030</w:t>
            </w:r>
          </w:p>
        </w:tc>
      </w:tr>
      <w:tr>
        <w:tblPrEx>
          <w:shd w:val="clear" w:color="auto" w:fill="ced7e7"/>
        </w:tblPrEx>
        <w:trPr>
          <w:trHeight w:val="28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Phone/Mobile</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+90 532 781 00 86</w:t>
            </w:r>
          </w:p>
        </w:tc>
      </w:tr>
      <w:tr>
        <w:tblPrEx>
          <w:shd w:val="clear" w:color="auto" w:fill="ced7e7"/>
        </w:tblPrEx>
        <w:trPr>
          <w:trHeight w:val="28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WhatsApp</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+90 532 781 00 86</w:t>
            </w:r>
          </w:p>
        </w:tc>
      </w:tr>
      <w:tr>
        <w:tblPrEx>
          <w:shd w:val="clear" w:color="auto" w:fill="ced7e7"/>
        </w:tblPrEx>
        <w:trPr>
          <w:trHeight w:val="28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Email ID</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kaan@aura.co.th</w:t>
            </w:r>
          </w:p>
        </w:tc>
      </w:tr>
      <w:tr>
        <w:tblPrEx>
          <w:shd w:val="clear" w:color="auto" w:fill="ced7e7"/>
        </w:tblPrEx>
        <w:trPr>
          <w:trHeight w:val="28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Website</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www.aura.co.th</w:t>
            </w:r>
          </w:p>
        </w:tc>
      </w:tr>
    </w:tbl>
    <w:p>
      <w:pPr>
        <w:pStyle w:val="Body A"/>
        <w:widowControl w:val="0"/>
        <w:ind w:left="108" w:hanging="108"/>
        <w:rPr>
          <w:rStyle w:val="None"/>
          <w:rFonts w:ascii="Century Gothic" w:cs="Century Gothic" w:hAnsi="Century Gothic" w:eastAsia="Century Gothic"/>
          <w:b w:val="1"/>
          <w:bCs w:val="1"/>
          <w:sz w:val="22"/>
          <w:szCs w:val="22"/>
        </w:rPr>
      </w:pPr>
    </w:p>
    <w:p>
      <w:pPr>
        <w:pStyle w:val="Body A"/>
        <w:widowControl w:val="0"/>
        <w:jc w:val="both"/>
        <w:rPr>
          <w:rStyle w:val="None"/>
          <w:rFonts w:ascii="Century Gothic" w:cs="Century Gothic" w:hAnsi="Century Gothic" w:eastAsia="Century Gothic"/>
          <w:b w:val="1"/>
          <w:bCs w:val="1"/>
          <w:sz w:val="22"/>
          <w:szCs w:val="22"/>
        </w:rPr>
      </w:pPr>
    </w:p>
    <w:p>
      <w:pPr>
        <w:pStyle w:val="Body A"/>
        <w:jc w:val="center"/>
      </w:pPr>
    </w:p>
    <w:p>
      <w:pPr>
        <w:pStyle w:val="Body A"/>
        <w:jc w:val="center"/>
      </w:pPr>
      <w:r>
        <w:rPr>
          <w:rStyle w:val="page number"/>
          <w:rtl w:val="0"/>
          <w:lang w:val="de-DE"/>
        </w:rPr>
        <w:t>PASSPORT COPY</w:t>
      </w: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jc w:val="both"/>
        <w:rPr>
          <w:rStyle w:val="None"/>
          <w:rFonts w:ascii="Century Gothic" w:cs="Century Gothic" w:hAnsi="Century Gothic" w:eastAsia="Century Gothic"/>
          <w:b w:val="1"/>
          <w:bCs w:val="1"/>
          <w:sz w:val="22"/>
          <w:szCs w:val="22"/>
        </w:rPr>
      </w:pPr>
    </w:p>
    <w:p>
      <w:pPr>
        <w:pStyle w:val="Body A"/>
        <w:ind w:left="360" w:firstLine="0"/>
        <w:jc w:val="both"/>
        <w:rPr>
          <w:rStyle w:val="None"/>
          <w:rFonts w:ascii="Century Gothic" w:cs="Century Gothic" w:hAnsi="Century Gothic" w:eastAsia="Century Gothic"/>
          <w:b w:val="1"/>
          <w:bCs w:val="1"/>
          <w:sz w:val="22"/>
          <w:szCs w:val="22"/>
          <w:lang w:val="en-US"/>
        </w:rPr>
      </w:pPr>
      <w:r>
        <w:rPr>
          <w:rStyle w:val="None"/>
          <w:rFonts w:ascii="Century Gothic" w:hAnsi="Century Gothic"/>
          <w:sz w:val="22"/>
          <w:szCs w:val="22"/>
          <w:rtl w:val="0"/>
          <w:lang w:val="en-US"/>
        </w:rPr>
        <w:t>Understood and Agreed:</w:t>
      </w:r>
    </w:p>
    <w:p>
      <w:pPr>
        <w:pStyle w:val="Body A"/>
        <w:ind w:left="360" w:firstLine="0"/>
        <w:jc w:val="both"/>
        <w:rPr>
          <w:rStyle w:val="None"/>
          <w:rFonts w:ascii="Century Gothic" w:cs="Century Gothic" w:hAnsi="Century Gothic" w:eastAsia="Century Gothic"/>
          <w:b w:val="1"/>
          <w:bCs w:val="1"/>
          <w:sz w:val="22"/>
          <w:szCs w:val="22"/>
        </w:rPr>
      </w:pPr>
    </w:p>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4"/>
        <w:gridCol w:w="7311"/>
      </w:tblGrid>
      <w:tr>
        <w:tblPrEx>
          <w:shd w:val="clear" w:color="auto" w:fill="ced7e7"/>
        </w:tblPrEx>
        <w:trPr>
          <w:trHeight w:val="1060" w:hRule="atLeast"/>
        </w:trPr>
        <w:tc>
          <w:tcPr>
            <w:tcW w:type="dxa" w:w="93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Century" w:cs="Century" w:hAnsi="Century" w:eastAsia="Century"/>
                <w:b w:val="0"/>
                <w:bCs w:val="0"/>
                <w:sz w:val="22"/>
                <w:szCs w:val="22"/>
                <w:shd w:val="nil" w:color="auto" w:fill="auto"/>
                <w:rtl w:val="0"/>
                <w:lang w:val="en-US"/>
              </w:rPr>
              <w:t xml:space="preserve">SIGNATURE, for and on behalf of Client (Party B )                                                                        </w:t>
            </w:r>
            <w:r>
              <w:rPr>
                <w:rStyle w:val="None"/>
                <w:rFonts w:ascii="Century" w:cs="Century" w:hAnsi="Century" w:eastAsia="Century"/>
                <w:b w:val="1"/>
                <w:bCs w:val="1"/>
                <w:sz w:val="22"/>
                <w:szCs w:val="22"/>
                <w:shd w:val="nil" w:color="auto" w:fill="auto"/>
              </w:rPr>
            </w:r>
          </w:p>
        </w:tc>
      </w:tr>
      <w:tr>
        <w:tblPrEx>
          <w:shd w:val="clear" w:color="auto" w:fill="ced7e7"/>
        </w:tblPrEx>
        <w:trPr>
          <w:trHeight w:val="30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Name</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Country</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Passport No.</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Date of Issue</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 xml:space="preserve">Date of expiry </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Phone/Mobile</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WhatsApp</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Email ID</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Century" w:cs="Century" w:hAnsi="Century" w:eastAsia="Century"/>
                <w:sz w:val="22"/>
                <w:szCs w:val="22"/>
                <w:shd w:val="nil" w:color="auto" w:fill="auto"/>
                <w:rtl w:val="0"/>
                <w:lang w:val="en-US"/>
              </w:rPr>
              <w:t>Website</w:t>
            </w:r>
          </w:p>
        </w:tc>
        <w:tc>
          <w:tcPr>
            <w:tcW w:type="dxa" w:w="73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Century Gothic" w:cs="Century Gothic" w:hAnsi="Century Gothic" w:eastAsia="Century Gothic"/>
          <w:b w:val="1"/>
          <w:bCs w:val="1"/>
          <w:sz w:val="22"/>
          <w:szCs w:val="22"/>
        </w:rPr>
      </w:pPr>
    </w:p>
    <w:p>
      <w:pPr>
        <w:pStyle w:val="Body A"/>
        <w:widowControl w:val="0"/>
        <w:jc w:val="both"/>
        <w:rPr>
          <w:rStyle w:val="None"/>
          <w:rFonts w:ascii="Century Gothic" w:cs="Century Gothic" w:hAnsi="Century Gothic" w:eastAsia="Century Gothic"/>
          <w:b w:val="1"/>
          <w:bCs w:val="1"/>
          <w:sz w:val="22"/>
          <w:szCs w:val="22"/>
        </w:rPr>
      </w:pPr>
    </w:p>
    <w:p>
      <w:pPr>
        <w:pStyle w:val="Body A"/>
        <w:jc w:val="center"/>
      </w:pPr>
    </w:p>
    <w:p>
      <w:pPr>
        <w:pStyle w:val="Body A"/>
        <w:jc w:val="center"/>
      </w:pPr>
      <w:r>
        <w:rPr>
          <w:rStyle w:val="page number"/>
          <w:rtl w:val="0"/>
          <w:lang w:val="de-DE"/>
        </w:rPr>
        <w:t>PASSPORT COPY</w:t>
      </w:r>
    </w:p>
    <w:sectPr>
      <w:headerReference w:type="default" r:id="rId4"/>
      <w:footerReference w:type="default" r:id="rId5"/>
      <w:pgSz w:w="11900" w:h="16840" w:orient="portrait"/>
      <w:pgMar w:top="1440" w:right="985" w:bottom="1440" w:left="1560" w:header="57" w:footer="39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Gothic">
    <w:charset w:val="00"/>
    <w:family w:val="roman"/>
    <w:pitch w:val="default"/>
  </w:font>
  <w:font w:name="Century">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Style w:val="page number"/>
      </w:rPr>
      <w:fldChar w:fldCharType="begin" w:fldLock="0"/>
    </w:r>
    <w:r>
      <w:rPr>
        <w:rStyle w:val="page number"/>
      </w:rPr>
      <w:instrText xml:space="preserve"> PAGE </w:instrText>
    </w:r>
    <w:r>
      <w:rPr>
        <w:rStyle w:val="page number"/>
      </w:rPr>
      <w:fldChar w:fldCharType="separate" w:fldLock="0"/>
    </w:r>
    <w:r>
      <w:rPr>
        <w:rStyle w:val="page number"/>
      </w:rPr>
    </w:r>
    <w:r>
      <w:rPr>
        <w:rStyle w:val="page numbe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xmlns:a="http://schemas.openxmlformats.org/drawingml/2006/main">
        <wp:anchor distT="152400" distB="152400" distL="152400" distR="152400" simplePos="0" relativeHeight="251658240" behindDoc="1" locked="0" layoutInCell="1" allowOverlap="1">
          <wp:simplePos x="0" y="0"/>
          <wp:positionH relativeFrom="page">
            <wp:posOffset>838200</wp:posOffset>
          </wp:positionH>
          <wp:positionV relativeFrom="page">
            <wp:posOffset>9471660</wp:posOffset>
          </wp:positionV>
          <wp:extent cx="6119496" cy="1077595"/>
          <wp:effectExtent l="0" t="0" r="0" b="0"/>
          <wp:wrapNone/>
          <wp:docPr id="1073741826" name="officeArt object" descr="-[wqds.jpg"/>
          <wp:cNvGraphicFramePr/>
          <a:graphic xmlns:a="http://schemas.openxmlformats.org/drawingml/2006/main">
            <a:graphicData uri="http://schemas.openxmlformats.org/drawingml/2006/picture">
              <pic:pic xmlns:pic="http://schemas.openxmlformats.org/drawingml/2006/picture">
                <pic:nvPicPr>
                  <pic:cNvPr id="1073741826" name="-[wqds.jpg" descr="-[wqds.jpg"/>
                  <pic:cNvPicPr>
                    <a:picLocks noChangeAspect="1"/>
                  </pic:cNvPicPr>
                </pic:nvPicPr>
                <pic:blipFill>
                  <a:blip r:embed="rId1">
                    <a:extLst/>
                  </a:blip>
                  <a:stretch>
                    <a:fillRect/>
                  </a:stretch>
                </pic:blipFill>
                <pic:spPr>
                  <a:xfrm>
                    <a:off x="0" y="0"/>
                    <a:ext cx="6119496" cy="1077595"/>
                  </a:xfrm>
                  <a:prstGeom prst="rect">
                    <a:avLst/>
                  </a:prstGeom>
                  <a:ln w="12700" cap="flat">
                    <a:noFill/>
                    <a:miter lim="400000"/>
                  </a:ln>
                  <a:effectLst/>
                </pic:spPr>
              </pic:pic>
            </a:graphicData>
          </a:graphic>
        </wp:anchor>
      </w:drawing>
    </w:r>
    <w:r>
      <w:rPr>
        <w:rStyle w:val="page number"/>
      </w:rPr>
      <w:drawing xmlns:a="http://schemas.openxmlformats.org/drawingml/2006/main">
        <wp:inline distT="0" distB="0" distL="0" distR="0">
          <wp:extent cx="3332212" cy="1043711"/>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2">
                    <a:extLst/>
                  </a:blip>
                  <a:stretch>
                    <a:fillRect/>
                  </a:stretch>
                </pic:blipFill>
                <pic:spPr>
                  <a:xfrm>
                    <a:off x="0" y="0"/>
                    <a:ext cx="3332212" cy="1043711"/>
                  </a:xfrm>
                  <a:prstGeom prst="rect">
                    <a:avLst/>
                  </a:prstGeom>
                  <a:ln w="12700" cap="flat">
                    <a:noFill/>
                    <a:miter lim="400000"/>
                  </a:ln>
                  <a:effectLst/>
                </pic:spPr>
              </pic:pic>
            </a:graphicData>
          </a:graphic>
        </wp:inline>
      </w:drawing>
    </w:r>
    <w:r>
      <w:rPr>
        <w:rStyle w:val="page number"/>
        <w:rtl w:val="0"/>
        <w:lang w:val="en-US"/>
      </w:rPr>
      <w:t xml:space="preserve"> </w:t>
    </w:r>
  </w:p>
  <w:p>
    <w:pPr>
      <w:pStyle w:val="Body A"/>
      <w:jc w:val="center"/>
    </w:pPr>
    <w:r>
      <w:rPr>
        <w:rFonts w:ascii="Century Gothic" w:hAnsi="Century Gothic"/>
        <w:sz w:val="22"/>
        <w:szCs w:val="22"/>
        <w:rtl w:val="0"/>
        <w:lang w:val="de-DE"/>
      </w:rPr>
      <w:t>REF NUMBER: AUTH23KETH/000</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entury Gothic" w:cs="Century Gothic" w:hAnsi="Century Gothic" w:eastAsia="Century Gothic"/>
      <w:outline w:val="0"/>
      <w:color w:val="0000ff"/>
      <w:sz w:val="22"/>
      <w:szCs w:val="22"/>
      <w:u w:val="single" w:color="0000ff"/>
      <w:shd w:val="clear" w:color="auto" w:fill="ffff00"/>
      <w14:textFill>
        <w14:solidFill>
          <w14:srgbClr w14:val="0000FF"/>
        </w14:solidFill>
      </w14:textFill>
    </w:rPr>
  </w:style>
  <w:style w:type="paragraph" w:styleId="font_8">
    <w:name w:val="font_8"/>
    <w:next w:val="font_8"/>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